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B7" w:rsidRPr="000E2AC6" w:rsidRDefault="000E2AC6" w:rsidP="000E2AC6">
      <w:pPr>
        <w:spacing w:after="0"/>
        <w:jc w:val="center"/>
        <w:rPr>
          <w:rFonts w:ascii="Arial" w:hAnsi="Arial" w:cs="Arial"/>
          <w:b/>
          <w:sz w:val="32"/>
          <w:szCs w:val="32"/>
        </w:rPr>
      </w:pPr>
      <w:r w:rsidRPr="000E2AC6">
        <w:rPr>
          <w:rFonts w:ascii="Arial" w:hAnsi="Arial" w:cs="Arial"/>
          <w:b/>
          <w:sz w:val="32"/>
          <w:szCs w:val="32"/>
        </w:rPr>
        <w:t>30.03. 2021 Г. № 113</w:t>
      </w:r>
    </w:p>
    <w:p w:rsidR="00CA24B7" w:rsidRPr="000E2AC6" w:rsidRDefault="000E2AC6" w:rsidP="000E2AC6">
      <w:pPr>
        <w:spacing w:after="0"/>
        <w:jc w:val="center"/>
        <w:rPr>
          <w:rFonts w:ascii="Arial" w:hAnsi="Arial" w:cs="Arial"/>
          <w:b/>
          <w:sz w:val="32"/>
          <w:szCs w:val="32"/>
        </w:rPr>
      </w:pPr>
      <w:r w:rsidRPr="000E2AC6">
        <w:rPr>
          <w:rFonts w:ascii="Arial" w:hAnsi="Arial" w:cs="Arial"/>
          <w:b/>
          <w:sz w:val="32"/>
          <w:szCs w:val="32"/>
        </w:rPr>
        <w:t>РОССИЙСКАЯ ФЕДЕРАЦИЯ</w:t>
      </w:r>
    </w:p>
    <w:p w:rsidR="00CA24B7" w:rsidRPr="000E2AC6" w:rsidRDefault="000E2AC6" w:rsidP="000E2AC6">
      <w:pPr>
        <w:spacing w:after="0"/>
        <w:jc w:val="center"/>
        <w:rPr>
          <w:rFonts w:ascii="Arial" w:hAnsi="Arial" w:cs="Arial"/>
          <w:b/>
          <w:sz w:val="32"/>
          <w:szCs w:val="32"/>
        </w:rPr>
      </w:pPr>
      <w:r w:rsidRPr="000E2AC6">
        <w:rPr>
          <w:rFonts w:ascii="Arial" w:hAnsi="Arial" w:cs="Arial"/>
          <w:b/>
          <w:sz w:val="32"/>
          <w:szCs w:val="32"/>
        </w:rPr>
        <w:t>ИРКУТСКАЯ ОБЛАСТЬ</w:t>
      </w:r>
    </w:p>
    <w:p w:rsidR="00714D39" w:rsidRPr="000E2AC6" w:rsidRDefault="000E2AC6" w:rsidP="000E2AC6">
      <w:pPr>
        <w:spacing w:after="0"/>
        <w:jc w:val="center"/>
        <w:rPr>
          <w:rFonts w:ascii="Arial" w:hAnsi="Arial" w:cs="Arial"/>
          <w:b/>
          <w:sz w:val="32"/>
          <w:szCs w:val="32"/>
        </w:rPr>
      </w:pPr>
      <w:r w:rsidRPr="000E2AC6">
        <w:rPr>
          <w:rFonts w:ascii="Arial" w:hAnsi="Arial" w:cs="Arial"/>
          <w:b/>
          <w:sz w:val="32"/>
          <w:szCs w:val="32"/>
        </w:rPr>
        <w:t>БОХАНСКИЙ РАЙОН</w:t>
      </w:r>
    </w:p>
    <w:p w:rsidR="00CA24B7" w:rsidRPr="000E2AC6" w:rsidRDefault="000E2AC6" w:rsidP="000E2AC6">
      <w:pPr>
        <w:spacing w:after="0"/>
        <w:jc w:val="center"/>
        <w:rPr>
          <w:rFonts w:ascii="Arial" w:hAnsi="Arial" w:cs="Arial"/>
          <w:b/>
          <w:sz w:val="32"/>
          <w:szCs w:val="32"/>
        </w:rPr>
      </w:pPr>
      <w:r w:rsidRPr="000E2AC6">
        <w:rPr>
          <w:rFonts w:ascii="Arial" w:hAnsi="Arial" w:cs="Arial"/>
          <w:b/>
          <w:sz w:val="32"/>
          <w:szCs w:val="32"/>
        </w:rPr>
        <w:t>МУНИЦИПАЛЬНОЕ ОБРАЗОВАНИЕ «ТИХОНОВКА»</w:t>
      </w:r>
    </w:p>
    <w:p w:rsidR="00CA24B7" w:rsidRPr="000E2AC6" w:rsidRDefault="000E2AC6" w:rsidP="000E2AC6">
      <w:pPr>
        <w:spacing w:after="0"/>
        <w:jc w:val="center"/>
        <w:rPr>
          <w:rFonts w:ascii="Arial" w:hAnsi="Arial" w:cs="Arial"/>
          <w:b/>
          <w:sz w:val="32"/>
          <w:szCs w:val="32"/>
        </w:rPr>
      </w:pPr>
      <w:r w:rsidRPr="000E2AC6">
        <w:rPr>
          <w:rFonts w:ascii="Arial" w:hAnsi="Arial" w:cs="Arial"/>
          <w:b/>
          <w:sz w:val="32"/>
          <w:szCs w:val="32"/>
        </w:rPr>
        <w:t>ДУМА</w:t>
      </w:r>
    </w:p>
    <w:p w:rsidR="00CA24B7" w:rsidRPr="000E2AC6" w:rsidRDefault="000E2AC6" w:rsidP="000E2AC6">
      <w:pPr>
        <w:spacing w:after="0"/>
        <w:jc w:val="center"/>
        <w:rPr>
          <w:rFonts w:ascii="Arial" w:hAnsi="Arial" w:cs="Arial"/>
          <w:b/>
          <w:sz w:val="32"/>
          <w:szCs w:val="32"/>
        </w:rPr>
      </w:pPr>
      <w:r w:rsidRPr="000E2AC6">
        <w:rPr>
          <w:rFonts w:ascii="Arial" w:hAnsi="Arial" w:cs="Arial"/>
          <w:b/>
          <w:sz w:val="32"/>
          <w:szCs w:val="32"/>
        </w:rPr>
        <w:t>РЕШЕНИЕ</w:t>
      </w:r>
    </w:p>
    <w:p w:rsidR="00CA24B7" w:rsidRPr="000E2AC6" w:rsidRDefault="00CA24B7" w:rsidP="000E2AC6">
      <w:pPr>
        <w:spacing w:after="0"/>
        <w:jc w:val="center"/>
        <w:rPr>
          <w:rFonts w:ascii="Arial" w:hAnsi="Arial" w:cs="Arial"/>
          <w:b/>
          <w:sz w:val="32"/>
          <w:szCs w:val="32"/>
        </w:rPr>
      </w:pPr>
    </w:p>
    <w:p w:rsidR="00CA24B7" w:rsidRPr="000E2AC6" w:rsidRDefault="000E2AC6" w:rsidP="000E2AC6">
      <w:pPr>
        <w:pStyle w:val="ConsPlusTitle"/>
        <w:widowControl/>
        <w:jc w:val="center"/>
        <w:rPr>
          <w:rFonts w:ascii="Arial" w:hAnsi="Arial" w:cs="Arial"/>
          <w:sz w:val="32"/>
          <w:szCs w:val="32"/>
        </w:rPr>
      </w:pPr>
      <w:r w:rsidRPr="000E2AC6">
        <w:rPr>
          <w:rFonts w:ascii="Arial" w:hAnsi="Arial" w:cs="Arial"/>
          <w:sz w:val="32"/>
          <w:szCs w:val="32"/>
        </w:rPr>
        <w:t>О ВНЕСЕНИИ ИЗМЕНЕНИЙ И ДОПОЛНЕНИЙ В РЕШЕНИЕ</w:t>
      </w:r>
      <w:r>
        <w:rPr>
          <w:rFonts w:ascii="Arial" w:hAnsi="Arial" w:cs="Arial"/>
          <w:sz w:val="32"/>
          <w:szCs w:val="32"/>
        </w:rPr>
        <w:t xml:space="preserve"> </w:t>
      </w:r>
      <w:r w:rsidRPr="000E2AC6">
        <w:rPr>
          <w:rFonts w:ascii="Arial" w:hAnsi="Arial" w:cs="Arial"/>
          <w:sz w:val="32"/>
          <w:szCs w:val="32"/>
        </w:rPr>
        <w:t>ДУМЫ МО «ТИХОНОВКА» № 59 ОТ 23.12.2019 Г.</w:t>
      </w:r>
      <w:r>
        <w:rPr>
          <w:rFonts w:ascii="Arial" w:hAnsi="Arial" w:cs="Arial"/>
          <w:sz w:val="32"/>
          <w:szCs w:val="32"/>
        </w:rPr>
        <w:t xml:space="preserve"> </w:t>
      </w:r>
      <w:r w:rsidRPr="000E2AC6">
        <w:rPr>
          <w:rFonts w:ascii="Arial" w:hAnsi="Arial" w:cs="Arial"/>
          <w:sz w:val="32"/>
          <w:szCs w:val="32"/>
        </w:rPr>
        <w:t>«ОБ УТВЕРЖДЕНИИ ПОЛОЖЕНИЯ О БЮДЖЕТНОМ ПРОЦЕССЕ В МО «ТИХОНОВКА»</w:t>
      </w:r>
    </w:p>
    <w:p w:rsidR="00CA24B7" w:rsidRPr="00CA24B7" w:rsidRDefault="00CA24B7" w:rsidP="00CA24B7">
      <w:pPr>
        <w:spacing w:after="0"/>
        <w:jc w:val="both"/>
        <w:rPr>
          <w:rFonts w:ascii="Times New Roman" w:hAnsi="Times New Roman" w:cs="Times New Roman"/>
          <w:sz w:val="24"/>
          <w:szCs w:val="24"/>
        </w:rPr>
      </w:pPr>
    </w:p>
    <w:p w:rsidR="00CA24B7" w:rsidRPr="000E2AC6" w:rsidRDefault="00CA24B7" w:rsidP="00CA24B7">
      <w:pPr>
        <w:spacing w:after="0"/>
        <w:ind w:firstLine="709"/>
        <w:jc w:val="both"/>
        <w:rPr>
          <w:rFonts w:ascii="Arial" w:hAnsi="Arial" w:cs="Arial"/>
          <w:sz w:val="24"/>
          <w:szCs w:val="24"/>
        </w:rPr>
      </w:pPr>
      <w:r w:rsidRPr="000E2AC6">
        <w:rPr>
          <w:rFonts w:ascii="Arial" w:hAnsi="Arial" w:cs="Arial"/>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31.07.2020 г. № 263-ФЗ «О внесении изменений в Бюджетный кодекс Российской Федерации и статью 170.1 БК РФ, Федеральным законом от 27.12.2019 г. №479 -ФЗ «О внесении изменений в Бюджетный кодекс Российской Федерации», Уставом МО «Тихоновка» </w:t>
      </w:r>
      <w:r w:rsidR="000E2AC6">
        <w:rPr>
          <w:rFonts w:ascii="Arial" w:hAnsi="Arial" w:cs="Arial"/>
          <w:sz w:val="24"/>
          <w:szCs w:val="24"/>
        </w:rPr>
        <w:t>Дума</w:t>
      </w:r>
    </w:p>
    <w:p w:rsidR="00CA24B7" w:rsidRPr="000E2AC6" w:rsidRDefault="00CA24B7" w:rsidP="00CA24B7">
      <w:pPr>
        <w:spacing w:after="0"/>
        <w:rPr>
          <w:rFonts w:ascii="Arial" w:hAnsi="Arial" w:cs="Arial"/>
          <w:sz w:val="24"/>
          <w:szCs w:val="24"/>
        </w:rPr>
      </w:pPr>
    </w:p>
    <w:p w:rsidR="00CA24B7" w:rsidRPr="000E2AC6" w:rsidRDefault="000E2AC6" w:rsidP="00CA24B7">
      <w:pPr>
        <w:spacing w:after="0"/>
        <w:jc w:val="center"/>
        <w:rPr>
          <w:rFonts w:ascii="Arial" w:hAnsi="Arial" w:cs="Arial"/>
          <w:b/>
          <w:sz w:val="30"/>
          <w:szCs w:val="30"/>
        </w:rPr>
      </w:pPr>
      <w:r w:rsidRPr="000E2AC6">
        <w:rPr>
          <w:rFonts w:ascii="Arial" w:hAnsi="Arial" w:cs="Arial"/>
          <w:b/>
          <w:sz w:val="30"/>
          <w:szCs w:val="30"/>
        </w:rPr>
        <w:t>РЕШИЛА:</w:t>
      </w:r>
    </w:p>
    <w:p w:rsidR="00CA24B7" w:rsidRPr="000E2AC6" w:rsidRDefault="00CA24B7" w:rsidP="000E2AC6">
      <w:pPr>
        <w:spacing w:after="0" w:line="240" w:lineRule="auto"/>
        <w:ind w:firstLine="709"/>
        <w:jc w:val="both"/>
        <w:rPr>
          <w:rFonts w:ascii="Arial" w:hAnsi="Arial" w:cs="Arial"/>
          <w:sz w:val="24"/>
          <w:szCs w:val="24"/>
        </w:rPr>
      </w:pPr>
      <w:r w:rsidRPr="000E2AC6">
        <w:rPr>
          <w:rFonts w:ascii="Arial" w:hAnsi="Arial" w:cs="Arial"/>
          <w:b/>
          <w:sz w:val="24"/>
          <w:szCs w:val="24"/>
        </w:rPr>
        <w:t>1.Дополнить ст.20 настоящего Положения о бюджетном процессе в МО «Тихоновка» пунктом 4.1,</w:t>
      </w:r>
      <w:r w:rsidR="000E2AC6" w:rsidRPr="000E2AC6">
        <w:rPr>
          <w:rFonts w:ascii="Arial" w:hAnsi="Arial" w:cs="Arial"/>
          <w:b/>
          <w:sz w:val="24"/>
          <w:szCs w:val="24"/>
        </w:rPr>
        <w:t xml:space="preserve"> </w:t>
      </w:r>
      <w:r w:rsidRPr="000E2AC6">
        <w:rPr>
          <w:rFonts w:ascii="Arial" w:hAnsi="Arial" w:cs="Arial"/>
          <w:b/>
          <w:sz w:val="24"/>
          <w:szCs w:val="24"/>
        </w:rPr>
        <w:t xml:space="preserve">следующего </w:t>
      </w:r>
      <w:r w:rsidR="000E2AC6" w:rsidRPr="000E2AC6">
        <w:rPr>
          <w:rFonts w:ascii="Arial" w:hAnsi="Arial" w:cs="Arial"/>
          <w:b/>
          <w:sz w:val="24"/>
          <w:szCs w:val="24"/>
        </w:rPr>
        <w:t>содержания</w:t>
      </w:r>
      <w:r w:rsidR="000E2AC6" w:rsidRPr="000E2AC6">
        <w:rPr>
          <w:rFonts w:ascii="Arial" w:hAnsi="Arial" w:cs="Arial"/>
          <w:sz w:val="24"/>
          <w:szCs w:val="24"/>
        </w:rPr>
        <w:t>:</w:t>
      </w:r>
      <w:r w:rsidRPr="000E2AC6">
        <w:rPr>
          <w:rFonts w:ascii="Arial" w:hAnsi="Arial" w:cs="Arial"/>
          <w:sz w:val="24"/>
          <w:szCs w:val="24"/>
        </w:rPr>
        <w:t xml:space="preserve"> </w:t>
      </w:r>
      <w:r w:rsidR="000E2AC6" w:rsidRPr="000E2AC6">
        <w:rPr>
          <w:rFonts w:ascii="Arial" w:hAnsi="Arial" w:cs="Arial"/>
          <w:sz w:val="24"/>
          <w:szCs w:val="24"/>
        </w:rPr>
        <w:t>«бюджетный</w:t>
      </w:r>
      <w:r w:rsidRPr="000E2AC6">
        <w:rPr>
          <w:rFonts w:ascii="Arial" w:hAnsi="Arial" w:cs="Arial"/>
          <w:sz w:val="24"/>
          <w:szCs w:val="24"/>
        </w:rPr>
        <w:t xml:space="preserve">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2.</w:t>
      </w:r>
      <w:r w:rsidRPr="000E2AC6">
        <w:rPr>
          <w:rFonts w:ascii="Arial" w:hAnsi="Arial" w:cs="Arial"/>
          <w:b/>
          <w:sz w:val="24"/>
          <w:szCs w:val="24"/>
        </w:rPr>
        <w:t>Статью 32 Положения (Лицевые счета для учета операций по исполнению бюджета поселения) изложить в новой редакции</w:t>
      </w:r>
      <w:r w:rsidRPr="000E2AC6">
        <w:rPr>
          <w:rFonts w:ascii="Arial" w:hAnsi="Arial" w:cs="Arial"/>
          <w:sz w:val="24"/>
          <w:szCs w:val="24"/>
        </w:rPr>
        <w:t>:</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«Учет операций администраторов доходов бюджетов производится на лицевых счетах, открываемых им в Федеральном казначействе.</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Учет операций по исполнению местных бюджетов производится на лицевых счетах, открываемых соответственно в финансовом органе муниципального образования, на лицевых счетах, открываемых финансовым органом муниципального образования, за исключением случаев, установленных настоящим Бюджетным кодексом РФ.</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 xml:space="preserve">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 </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lastRenderedPageBreak/>
        <w:t>Учет операций со средствами муниципальных бюджетных и автономных учреждений производится на лицевых счетах</w:t>
      </w:r>
      <w:proofErr w:type="gramStart"/>
      <w:r w:rsidRPr="000E2AC6">
        <w:rPr>
          <w:rFonts w:ascii="Arial" w:hAnsi="Arial" w:cs="Arial"/>
          <w:sz w:val="24"/>
          <w:szCs w:val="24"/>
        </w:rPr>
        <w:t>.</w:t>
      </w:r>
      <w:proofErr w:type="gramEnd"/>
      <w:r w:rsidRPr="000E2AC6">
        <w:rPr>
          <w:rFonts w:ascii="Arial" w:hAnsi="Arial" w:cs="Arial"/>
          <w:sz w:val="24"/>
          <w:szCs w:val="24"/>
        </w:rPr>
        <w:t xml:space="preserve"> открываемых им в финансовом органе муниципального </w:t>
      </w:r>
      <w:r w:rsidR="000E2AC6" w:rsidRPr="000E2AC6">
        <w:rPr>
          <w:rFonts w:ascii="Arial" w:hAnsi="Arial" w:cs="Arial"/>
          <w:sz w:val="24"/>
          <w:szCs w:val="24"/>
        </w:rPr>
        <w:t>образования, за</w:t>
      </w:r>
      <w:r w:rsidRPr="000E2AC6">
        <w:rPr>
          <w:rFonts w:ascii="Arial" w:hAnsi="Arial" w:cs="Arial"/>
          <w:sz w:val="24"/>
          <w:szCs w:val="24"/>
        </w:rPr>
        <w:t xml:space="preserve"> исключением случаев, установленных федеральными законами.</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 xml:space="preserve">Лицевые счета, указанные в настоящей статье, открываются участникам бюджетного </w:t>
      </w:r>
      <w:r w:rsidR="000E2AC6" w:rsidRPr="000E2AC6">
        <w:rPr>
          <w:rFonts w:ascii="Arial" w:hAnsi="Arial" w:cs="Arial"/>
          <w:sz w:val="24"/>
          <w:szCs w:val="24"/>
        </w:rPr>
        <w:t>процесса, бюджетным</w:t>
      </w:r>
      <w:r w:rsidRPr="000E2AC6">
        <w:rPr>
          <w:rFonts w:ascii="Arial" w:hAnsi="Arial" w:cs="Arial"/>
          <w:sz w:val="24"/>
          <w:szCs w:val="24"/>
        </w:rPr>
        <w:t xml:space="preserve"> и автономным учреждениям, другим юридическим лицам, не являющимися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3.</w:t>
      </w:r>
      <w:r w:rsidRPr="000E2AC6">
        <w:rPr>
          <w:rFonts w:ascii="Arial" w:hAnsi="Arial" w:cs="Arial"/>
          <w:b/>
          <w:sz w:val="24"/>
          <w:szCs w:val="24"/>
        </w:rPr>
        <w:t>Статью 33 Положения п.1 абзац 2 дополнить словами</w:t>
      </w:r>
      <w:r w:rsidR="000E2AC6">
        <w:rPr>
          <w:rFonts w:ascii="Arial" w:hAnsi="Arial" w:cs="Arial"/>
          <w:sz w:val="24"/>
          <w:szCs w:val="24"/>
        </w:rPr>
        <w:t>: «или иным лицо</w:t>
      </w:r>
      <w:r w:rsidRPr="000E2AC6">
        <w:rPr>
          <w:rFonts w:ascii="Arial" w:hAnsi="Arial" w:cs="Arial"/>
          <w:sz w:val="24"/>
          <w:szCs w:val="24"/>
        </w:rPr>
        <w:t>,</w:t>
      </w:r>
      <w:r w:rsidR="000E2AC6">
        <w:rPr>
          <w:rFonts w:ascii="Arial" w:hAnsi="Arial" w:cs="Arial"/>
          <w:sz w:val="24"/>
          <w:szCs w:val="24"/>
        </w:rPr>
        <w:t xml:space="preserve"> </w:t>
      </w:r>
      <w:r w:rsidRPr="000E2AC6">
        <w:rPr>
          <w:rFonts w:ascii="Arial" w:hAnsi="Arial" w:cs="Arial"/>
          <w:sz w:val="24"/>
          <w:szCs w:val="24"/>
        </w:rPr>
        <w:t>уполномоченным действовать в установленном законодательством Российской Федерации порядке от имени этого органа»;</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 xml:space="preserve">4. </w:t>
      </w:r>
      <w:r w:rsidRPr="000E2AC6">
        <w:rPr>
          <w:rFonts w:ascii="Arial" w:hAnsi="Arial" w:cs="Arial"/>
          <w:b/>
          <w:sz w:val="24"/>
          <w:szCs w:val="24"/>
        </w:rPr>
        <w:t>В статью 34 Положения добавить абзацы следующего содержания</w:t>
      </w:r>
      <w:r w:rsidRPr="000E2AC6">
        <w:rPr>
          <w:rFonts w:ascii="Arial" w:hAnsi="Arial" w:cs="Arial"/>
          <w:sz w:val="24"/>
          <w:szCs w:val="24"/>
        </w:rPr>
        <w:t>:</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r w:rsidR="00D30D5C" w:rsidRPr="000E2AC6">
        <w:rPr>
          <w:rFonts w:ascii="Arial" w:hAnsi="Arial" w:cs="Arial"/>
          <w:sz w:val="24"/>
          <w:szCs w:val="24"/>
        </w:rPr>
        <w:t>».</w:t>
      </w:r>
    </w:p>
    <w:p w:rsidR="00CA24B7" w:rsidRPr="000E2AC6" w:rsidRDefault="00CA24B7" w:rsidP="000E2AC6">
      <w:pPr>
        <w:spacing w:after="0"/>
        <w:ind w:left="360" w:firstLine="709"/>
        <w:jc w:val="both"/>
        <w:rPr>
          <w:rFonts w:ascii="Arial" w:hAnsi="Arial" w:cs="Arial"/>
          <w:sz w:val="24"/>
          <w:szCs w:val="24"/>
        </w:rPr>
      </w:pPr>
      <w:r w:rsidRPr="000E2AC6">
        <w:rPr>
          <w:rFonts w:ascii="Arial" w:hAnsi="Arial" w:cs="Arial"/>
          <w:sz w:val="24"/>
          <w:szCs w:val="24"/>
        </w:rPr>
        <w:t xml:space="preserve">    5.</w:t>
      </w:r>
      <w:r w:rsidRPr="000E2AC6">
        <w:rPr>
          <w:rFonts w:ascii="Arial" w:hAnsi="Arial" w:cs="Arial"/>
          <w:b/>
          <w:sz w:val="24"/>
          <w:szCs w:val="24"/>
        </w:rPr>
        <w:t>Приложение к Решению Думы  читать в новой редакции</w:t>
      </w:r>
      <w:r w:rsidRPr="000E2AC6">
        <w:rPr>
          <w:rFonts w:ascii="Arial" w:hAnsi="Arial" w:cs="Arial"/>
          <w:sz w:val="24"/>
          <w:szCs w:val="24"/>
        </w:rPr>
        <w:t>.</w:t>
      </w:r>
    </w:p>
    <w:p w:rsidR="00CA24B7" w:rsidRPr="000E2AC6" w:rsidRDefault="00CA24B7" w:rsidP="000E2AC6">
      <w:pPr>
        <w:spacing w:after="0"/>
        <w:ind w:left="360" w:firstLine="709"/>
        <w:jc w:val="both"/>
        <w:rPr>
          <w:rFonts w:ascii="Arial" w:hAnsi="Arial" w:cs="Arial"/>
          <w:sz w:val="24"/>
          <w:szCs w:val="24"/>
        </w:rPr>
      </w:pPr>
      <w:r w:rsidRPr="000E2AC6">
        <w:rPr>
          <w:rFonts w:ascii="Arial" w:hAnsi="Arial" w:cs="Arial"/>
          <w:sz w:val="24"/>
          <w:szCs w:val="24"/>
        </w:rPr>
        <w:lastRenderedPageBreak/>
        <w:t>6.Настоящее решение опублик</w:t>
      </w:r>
      <w:r w:rsidR="00CB18FE" w:rsidRPr="000E2AC6">
        <w:rPr>
          <w:rFonts w:ascii="Arial" w:hAnsi="Arial" w:cs="Arial"/>
          <w:sz w:val="24"/>
          <w:szCs w:val="24"/>
        </w:rPr>
        <w:t>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CA24B7" w:rsidRPr="000E2AC6" w:rsidRDefault="00CA24B7" w:rsidP="000E2AC6">
      <w:pPr>
        <w:spacing w:after="0"/>
        <w:ind w:firstLine="709"/>
        <w:jc w:val="both"/>
        <w:rPr>
          <w:rFonts w:ascii="Arial" w:hAnsi="Arial" w:cs="Arial"/>
          <w:sz w:val="24"/>
          <w:szCs w:val="24"/>
        </w:rPr>
      </w:pPr>
    </w:p>
    <w:p w:rsidR="00CA24B7" w:rsidRPr="000E2AC6" w:rsidRDefault="000E2AC6" w:rsidP="000E2AC6">
      <w:pPr>
        <w:autoSpaceDE w:val="0"/>
        <w:autoSpaceDN w:val="0"/>
        <w:adjustRightInd w:val="0"/>
        <w:spacing w:after="0"/>
        <w:rPr>
          <w:rFonts w:ascii="Arial" w:hAnsi="Arial" w:cs="Arial"/>
          <w:sz w:val="24"/>
          <w:szCs w:val="24"/>
        </w:rPr>
      </w:pPr>
      <w:r w:rsidRPr="000E2AC6">
        <w:rPr>
          <w:rFonts w:ascii="Arial" w:hAnsi="Arial" w:cs="Arial"/>
          <w:sz w:val="24"/>
          <w:szCs w:val="24"/>
        </w:rPr>
        <w:t>Глава МО «Тихоновка»</w:t>
      </w:r>
    </w:p>
    <w:p w:rsidR="000E2AC6" w:rsidRPr="000E2AC6" w:rsidRDefault="00CA24B7" w:rsidP="000E2AC6">
      <w:pPr>
        <w:autoSpaceDE w:val="0"/>
        <w:autoSpaceDN w:val="0"/>
        <w:adjustRightInd w:val="0"/>
        <w:spacing w:after="0"/>
        <w:rPr>
          <w:rFonts w:ascii="Arial" w:hAnsi="Arial" w:cs="Arial"/>
          <w:sz w:val="24"/>
          <w:szCs w:val="24"/>
        </w:rPr>
      </w:pPr>
      <w:r w:rsidRPr="000E2AC6">
        <w:rPr>
          <w:rFonts w:ascii="Arial" w:hAnsi="Arial" w:cs="Arial"/>
          <w:sz w:val="24"/>
          <w:szCs w:val="24"/>
        </w:rPr>
        <w:t xml:space="preserve">Председатель Думы </w:t>
      </w:r>
      <w:r w:rsidR="000E2AC6" w:rsidRPr="000E2AC6">
        <w:rPr>
          <w:rFonts w:ascii="Arial" w:hAnsi="Arial" w:cs="Arial"/>
          <w:sz w:val="24"/>
          <w:szCs w:val="24"/>
        </w:rPr>
        <w:t>МО «Тихоновка»</w:t>
      </w:r>
    </w:p>
    <w:p w:rsidR="00CA24B7" w:rsidRPr="000E2AC6" w:rsidRDefault="00CA24B7" w:rsidP="000E2AC6">
      <w:pPr>
        <w:autoSpaceDE w:val="0"/>
        <w:autoSpaceDN w:val="0"/>
        <w:adjustRightInd w:val="0"/>
        <w:spacing w:after="0"/>
        <w:rPr>
          <w:rFonts w:ascii="Arial" w:hAnsi="Arial" w:cs="Arial"/>
          <w:sz w:val="24"/>
          <w:szCs w:val="24"/>
        </w:rPr>
      </w:pPr>
      <w:r w:rsidRPr="000E2AC6">
        <w:rPr>
          <w:rFonts w:ascii="Arial" w:hAnsi="Arial" w:cs="Arial"/>
          <w:sz w:val="24"/>
          <w:szCs w:val="24"/>
        </w:rPr>
        <w:t>М.В.Скоробогатова</w:t>
      </w:r>
    </w:p>
    <w:p w:rsidR="000E2AC6" w:rsidRDefault="000E2AC6" w:rsidP="00CA24B7">
      <w:pPr>
        <w:widowControl w:val="0"/>
        <w:autoSpaceDE w:val="0"/>
        <w:autoSpaceDN w:val="0"/>
        <w:adjustRightInd w:val="0"/>
        <w:spacing w:after="0"/>
        <w:jc w:val="right"/>
        <w:outlineLvl w:val="0"/>
        <w:rPr>
          <w:rFonts w:ascii="Times New Roman" w:hAnsi="Times New Roman" w:cs="Times New Roman"/>
          <w:sz w:val="24"/>
          <w:szCs w:val="24"/>
          <w:highlight w:val="yellow"/>
        </w:rPr>
      </w:pPr>
      <w:bookmarkStart w:id="0" w:name="Par42"/>
      <w:bookmarkEnd w:id="0"/>
    </w:p>
    <w:p w:rsidR="00CA24B7" w:rsidRPr="000E2AC6" w:rsidRDefault="00CA24B7" w:rsidP="00CA24B7">
      <w:pPr>
        <w:widowControl w:val="0"/>
        <w:autoSpaceDE w:val="0"/>
        <w:autoSpaceDN w:val="0"/>
        <w:adjustRightInd w:val="0"/>
        <w:spacing w:after="0"/>
        <w:jc w:val="right"/>
        <w:outlineLvl w:val="0"/>
        <w:rPr>
          <w:rFonts w:ascii="Courier New" w:hAnsi="Courier New" w:cs="Courier New"/>
        </w:rPr>
      </w:pPr>
      <w:r w:rsidRPr="000E2AC6">
        <w:rPr>
          <w:rFonts w:ascii="Courier New" w:hAnsi="Courier New" w:cs="Courier New"/>
        </w:rPr>
        <w:t>Приложение к решению</w:t>
      </w:r>
    </w:p>
    <w:p w:rsidR="00CA24B7" w:rsidRPr="000E2AC6" w:rsidRDefault="00CA24B7" w:rsidP="00CA24B7">
      <w:pPr>
        <w:widowControl w:val="0"/>
        <w:autoSpaceDE w:val="0"/>
        <w:autoSpaceDN w:val="0"/>
        <w:adjustRightInd w:val="0"/>
        <w:spacing w:after="0"/>
        <w:jc w:val="right"/>
        <w:rPr>
          <w:rFonts w:ascii="Courier New" w:hAnsi="Courier New" w:cs="Courier New"/>
        </w:rPr>
      </w:pPr>
      <w:r w:rsidRPr="000E2AC6">
        <w:rPr>
          <w:rFonts w:ascii="Courier New" w:hAnsi="Courier New" w:cs="Courier New"/>
        </w:rPr>
        <w:t>Думы №</w:t>
      </w:r>
      <w:r w:rsidR="003219E1" w:rsidRPr="000E2AC6">
        <w:rPr>
          <w:rFonts w:ascii="Courier New" w:hAnsi="Courier New" w:cs="Courier New"/>
        </w:rPr>
        <w:t xml:space="preserve"> </w:t>
      </w:r>
      <w:r w:rsidR="00CB18FE" w:rsidRPr="000E2AC6">
        <w:rPr>
          <w:rFonts w:ascii="Courier New" w:hAnsi="Courier New" w:cs="Courier New"/>
        </w:rPr>
        <w:t xml:space="preserve">59 от 23 декабря 2019 </w:t>
      </w:r>
      <w:r w:rsidRPr="000E2AC6">
        <w:rPr>
          <w:rFonts w:ascii="Courier New" w:hAnsi="Courier New" w:cs="Courier New"/>
        </w:rPr>
        <w:t>г.</w:t>
      </w:r>
    </w:p>
    <w:p w:rsidR="00CB18FE" w:rsidRPr="000E2AC6" w:rsidRDefault="00D30D5C" w:rsidP="00CA24B7">
      <w:pPr>
        <w:widowControl w:val="0"/>
        <w:autoSpaceDE w:val="0"/>
        <w:autoSpaceDN w:val="0"/>
        <w:adjustRightInd w:val="0"/>
        <w:spacing w:after="0"/>
        <w:jc w:val="right"/>
        <w:rPr>
          <w:rFonts w:ascii="Courier New" w:hAnsi="Courier New" w:cs="Courier New"/>
        </w:rPr>
      </w:pPr>
      <w:r w:rsidRPr="000E2AC6">
        <w:rPr>
          <w:rFonts w:ascii="Courier New" w:hAnsi="Courier New" w:cs="Courier New"/>
        </w:rPr>
        <w:t xml:space="preserve">(в редакции от «30» марта </w:t>
      </w:r>
      <w:r w:rsidR="00CB18FE" w:rsidRPr="000E2AC6">
        <w:rPr>
          <w:rFonts w:ascii="Courier New" w:hAnsi="Courier New" w:cs="Courier New"/>
        </w:rPr>
        <w:t xml:space="preserve">2021 г. </w:t>
      </w:r>
      <w:r w:rsidRPr="000E2AC6">
        <w:rPr>
          <w:rFonts w:ascii="Courier New" w:hAnsi="Courier New" w:cs="Courier New"/>
        </w:rPr>
        <w:t xml:space="preserve"> № 113</w:t>
      </w:r>
      <w:r w:rsidR="00CB18FE" w:rsidRPr="000E2AC6">
        <w:rPr>
          <w:rFonts w:ascii="Courier New" w:hAnsi="Courier New" w:cs="Courier New"/>
        </w:rPr>
        <w:t>)</w:t>
      </w:r>
    </w:p>
    <w:p w:rsidR="00CA24B7" w:rsidRPr="00CA24B7" w:rsidRDefault="00CA24B7" w:rsidP="00CA24B7">
      <w:pPr>
        <w:widowControl w:val="0"/>
        <w:autoSpaceDE w:val="0"/>
        <w:autoSpaceDN w:val="0"/>
        <w:adjustRightInd w:val="0"/>
        <w:spacing w:after="0"/>
        <w:jc w:val="both"/>
        <w:rPr>
          <w:rFonts w:ascii="Times New Roman" w:hAnsi="Times New Roman" w:cs="Times New Roman"/>
          <w:sz w:val="24"/>
          <w:szCs w:val="24"/>
        </w:rPr>
      </w:pPr>
    </w:p>
    <w:p w:rsidR="00CA24B7" w:rsidRPr="00CA24B7" w:rsidRDefault="00CA24B7" w:rsidP="00CA24B7">
      <w:pPr>
        <w:widowControl w:val="0"/>
        <w:autoSpaceDE w:val="0"/>
        <w:autoSpaceDN w:val="0"/>
        <w:adjustRightInd w:val="0"/>
        <w:spacing w:after="0"/>
        <w:jc w:val="both"/>
        <w:rPr>
          <w:rFonts w:ascii="Times New Roman" w:hAnsi="Times New Roman" w:cs="Times New Roman"/>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b/>
          <w:bCs/>
          <w:sz w:val="24"/>
          <w:szCs w:val="24"/>
        </w:rPr>
      </w:pPr>
      <w:bookmarkStart w:id="1" w:name="Par48"/>
      <w:bookmarkEnd w:id="1"/>
      <w:r w:rsidRPr="000E2AC6">
        <w:rPr>
          <w:rFonts w:ascii="Arial" w:hAnsi="Arial" w:cs="Arial"/>
          <w:b/>
          <w:bCs/>
          <w:sz w:val="24"/>
          <w:szCs w:val="24"/>
        </w:rPr>
        <w:t>ПОЛОЖЕНИЕ</w:t>
      </w:r>
    </w:p>
    <w:p w:rsidR="00CA24B7" w:rsidRPr="000E2AC6" w:rsidRDefault="00CA24B7" w:rsidP="000E2AC6">
      <w:pPr>
        <w:widowControl w:val="0"/>
        <w:autoSpaceDE w:val="0"/>
        <w:autoSpaceDN w:val="0"/>
        <w:adjustRightInd w:val="0"/>
        <w:spacing w:after="0"/>
        <w:ind w:firstLine="709"/>
        <w:jc w:val="both"/>
        <w:rPr>
          <w:rFonts w:ascii="Arial" w:hAnsi="Arial" w:cs="Arial"/>
          <w:b/>
          <w:bCs/>
          <w:sz w:val="24"/>
          <w:szCs w:val="24"/>
        </w:rPr>
      </w:pPr>
      <w:r w:rsidRPr="000E2AC6">
        <w:rPr>
          <w:rFonts w:ascii="Arial" w:hAnsi="Arial" w:cs="Arial"/>
          <w:b/>
          <w:bCs/>
          <w:sz w:val="24"/>
          <w:szCs w:val="24"/>
        </w:rPr>
        <w:t>О БЮДЖЕТНОМ ПРОЦЕССЕ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b/>
          <w:bCs/>
          <w:sz w:val="24"/>
          <w:szCs w:val="24"/>
        </w:rPr>
      </w:pPr>
      <w:r w:rsidRPr="000E2AC6">
        <w:rPr>
          <w:rFonts w:ascii="Arial" w:hAnsi="Arial" w:cs="Arial"/>
          <w:b/>
          <w:bCs/>
          <w:sz w:val="24"/>
          <w:szCs w:val="24"/>
        </w:rPr>
        <w:t xml:space="preserve">«ТИХОНОВКА» </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1"/>
        <w:rPr>
          <w:rFonts w:ascii="Arial" w:hAnsi="Arial" w:cs="Arial"/>
          <w:sz w:val="24"/>
          <w:szCs w:val="24"/>
        </w:rPr>
      </w:pPr>
      <w:bookmarkStart w:id="2" w:name="Par61"/>
      <w:bookmarkEnd w:id="2"/>
      <w:r w:rsidRPr="000E2AC6">
        <w:rPr>
          <w:rFonts w:ascii="Arial" w:hAnsi="Arial" w:cs="Arial"/>
          <w:sz w:val="24"/>
          <w:szCs w:val="24"/>
        </w:rPr>
        <w:t>Раздел I. УЧАСТНИКИ БЮДЖЕТНОГО ПРОЦЕССА В МУНИЦИПАЛЬНОМ ОБРАЗОВАНИИ</w:t>
      </w:r>
      <w:r w:rsidR="000E2AC6">
        <w:rPr>
          <w:rFonts w:ascii="Arial" w:hAnsi="Arial" w:cs="Arial"/>
          <w:sz w:val="24"/>
          <w:szCs w:val="24"/>
        </w:rPr>
        <w:t xml:space="preserve"> </w:t>
      </w:r>
      <w:r w:rsidRPr="000E2AC6">
        <w:rPr>
          <w:rFonts w:ascii="Arial" w:hAnsi="Arial" w:cs="Arial"/>
          <w:sz w:val="24"/>
          <w:szCs w:val="24"/>
        </w:rPr>
        <w:t>И ИХ БЮДЖЕТНЫЕ ПОЛНОМОЧИЯ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3" w:name="Par64"/>
      <w:bookmarkEnd w:id="3"/>
      <w:r w:rsidRPr="000E2AC6">
        <w:rPr>
          <w:rFonts w:ascii="Arial" w:hAnsi="Arial" w:cs="Arial"/>
          <w:sz w:val="24"/>
          <w:szCs w:val="24"/>
        </w:rPr>
        <w:t>Статья 1. Участники бюджетного процесса в муниципальном образовании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Участниками бюджетного процесса в муниципальном образовании являются: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Дума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мэр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администрация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финансовый отдел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5) ревизионная комиссия Думы</w:t>
      </w:r>
      <w:r w:rsidR="000E2AC6">
        <w:rPr>
          <w:rFonts w:ascii="Arial" w:hAnsi="Arial" w:cs="Arial"/>
          <w:sz w:val="24"/>
          <w:szCs w:val="24"/>
        </w:rPr>
        <w:t xml:space="preserve"> </w:t>
      </w:r>
      <w:r w:rsidRPr="000E2AC6">
        <w:rPr>
          <w:rFonts w:ascii="Arial" w:hAnsi="Arial" w:cs="Arial"/>
          <w:sz w:val="24"/>
          <w:szCs w:val="24"/>
        </w:rPr>
        <w:t>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6) главные распорядители бюджетных средств;</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7) главные администраторы доходов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8) главные администраторы источников финансирования дефицита </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9) получатели бюджетных средств;</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10) иные участники в соответствии с Бюджетным </w:t>
      </w:r>
      <w:hyperlink r:id="rId5"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lastRenderedPageBreak/>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6" w:history="1">
        <w:r w:rsidRPr="000E2AC6">
          <w:rPr>
            <w:rStyle w:val="a3"/>
            <w:rFonts w:ascii="Arial" w:hAnsi="Arial" w:cs="Arial"/>
            <w:color w:val="auto"/>
            <w:szCs w:val="24"/>
            <w:u w:val="none"/>
          </w:rPr>
          <w:t>статьей 165</w:t>
        </w:r>
      </w:hyperlink>
      <w:r w:rsidRPr="000E2AC6">
        <w:rPr>
          <w:rFonts w:ascii="Arial" w:hAnsi="Arial" w:cs="Arial"/>
          <w:szCs w:val="24"/>
        </w:rPr>
        <w:t>Бюджетного кодекса РФ.</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4" w:name="Par81"/>
      <w:bookmarkEnd w:id="4"/>
      <w:r w:rsidRPr="000E2AC6">
        <w:rPr>
          <w:rFonts w:ascii="Arial" w:hAnsi="Arial" w:cs="Arial"/>
          <w:sz w:val="24"/>
          <w:szCs w:val="24"/>
        </w:rPr>
        <w:t>Статья 2. Бюджетные полномочия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Дума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устанавливает порядок рассмотрения проекта бюджета и утверждения бюджета;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рассматривает и утверждает бюджет муниципального образования и годовой отчет о его исполнении;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формирует и определяет правовой статус ревизионной комиссии</w:t>
      </w:r>
      <w:r w:rsidR="000E2AC6">
        <w:rPr>
          <w:rFonts w:ascii="Arial" w:hAnsi="Arial" w:cs="Arial"/>
          <w:sz w:val="24"/>
          <w:szCs w:val="24"/>
        </w:rPr>
        <w:t xml:space="preserve"> </w:t>
      </w:r>
      <w:r w:rsidRPr="000E2AC6">
        <w:rPr>
          <w:rFonts w:ascii="Arial" w:hAnsi="Arial" w:cs="Arial"/>
          <w:sz w:val="24"/>
          <w:szCs w:val="24"/>
        </w:rPr>
        <w:t>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5) осуществляют иные полномочия в соответствии с Бюджетным </w:t>
      </w:r>
      <w:hyperlink r:id="rId7"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 Федеральным </w:t>
      </w:r>
      <w:hyperlink r:id="rId8" w:history="1">
        <w:r w:rsidRPr="000E2AC6">
          <w:rPr>
            <w:rStyle w:val="a3"/>
            <w:rFonts w:ascii="Arial" w:hAnsi="Arial" w:cs="Arial"/>
            <w:color w:val="auto"/>
            <w:sz w:val="24"/>
            <w:szCs w:val="24"/>
            <w:u w:val="none"/>
          </w:rPr>
          <w:t>законом</w:t>
        </w:r>
      </w:hyperlink>
      <w:r w:rsidRPr="000E2AC6">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9" w:history="1">
        <w:r w:rsidRPr="000E2AC6">
          <w:rPr>
            <w:rStyle w:val="a3"/>
            <w:rFonts w:ascii="Arial" w:hAnsi="Arial" w:cs="Arial"/>
            <w:color w:val="auto"/>
            <w:sz w:val="24"/>
            <w:szCs w:val="24"/>
            <w:u w:val="none"/>
          </w:rPr>
          <w:t>законом</w:t>
        </w:r>
      </w:hyperlink>
      <w:r w:rsidRPr="000E2AC6">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0" w:history="1">
        <w:r w:rsidRPr="000E2AC6">
          <w:rPr>
            <w:rStyle w:val="a3"/>
            <w:rFonts w:ascii="Arial" w:hAnsi="Arial" w:cs="Arial"/>
            <w:color w:val="auto"/>
            <w:sz w:val="24"/>
            <w:szCs w:val="24"/>
            <w:u w:val="none"/>
          </w:rPr>
          <w:t>Уставом</w:t>
        </w:r>
      </w:hyperlink>
      <w:r w:rsidR="000E2AC6">
        <w:rPr>
          <w:rStyle w:val="a3"/>
          <w:rFonts w:ascii="Arial" w:hAnsi="Arial" w:cs="Arial"/>
          <w:color w:val="auto"/>
          <w:sz w:val="24"/>
          <w:szCs w:val="24"/>
          <w:u w:val="none"/>
        </w:rPr>
        <w:t xml:space="preserve"> </w:t>
      </w:r>
      <w:r w:rsidRPr="000E2AC6">
        <w:rPr>
          <w:rFonts w:ascii="Arial" w:hAnsi="Arial" w:cs="Arial"/>
          <w:sz w:val="24"/>
          <w:szCs w:val="24"/>
        </w:rPr>
        <w:t>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5" w:name="Par93"/>
      <w:bookmarkEnd w:id="5"/>
      <w:r w:rsidRPr="000E2AC6">
        <w:rPr>
          <w:rFonts w:ascii="Arial" w:hAnsi="Arial" w:cs="Arial"/>
          <w:sz w:val="24"/>
          <w:szCs w:val="24"/>
        </w:rPr>
        <w:t>Статья 3. Бюджетные полномочия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Администрация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обеспечивает исполнение бюджета и составление бюджетной отчетности;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обеспечивает управление муниципальным долгом;</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5) осуществляет иные бюджетные полномочия, определенные Бюджетным </w:t>
      </w:r>
      <w:hyperlink r:id="rId11"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6" w:name="Par102"/>
      <w:bookmarkEnd w:id="6"/>
      <w:r w:rsidRPr="000E2AC6">
        <w:rPr>
          <w:rFonts w:ascii="Arial" w:hAnsi="Arial" w:cs="Arial"/>
          <w:sz w:val="24"/>
          <w:szCs w:val="24"/>
        </w:rPr>
        <w:t xml:space="preserve">Статья 4. Бюджетные полномочия финансового отдела администрации </w:t>
      </w:r>
      <w:r w:rsidRPr="000E2AC6">
        <w:rPr>
          <w:rFonts w:ascii="Arial" w:hAnsi="Arial" w:cs="Arial"/>
          <w:sz w:val="24"/>
          <w:szCs w:val="24"/>
        </w:rPr>
        <w:lastRenderedPageBreak/>
        <w:t>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Финансовый отдел администрации муниципального образования является финансовым органом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Финансовый отдел администрации муниципального образования обладает следующими бюджетными полномочиями: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организует исполнение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устанавливает порядок составления бюджетной отчетности;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5) осуществляет внутренний муниципальный финансовый контроль за исполнением бюджета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6) устанавливает перечень и коды целевых статей расходов бюджета, если иное не установлено Бюджетным </w:t>
      </w:r>
      <w:hyperlink r:id="rId12"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7) применяет бюджетные меры принуждения, предусмотренные Бюджетным </w:t>
      </w:r>
      <w:hyperlink r:id="rId13"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 на основании уведомлений о применении бюджетных мер принуждения ревизионной комиссии</w:t>
      </w:r>
      <w:r w:rsidR="000E2AC6">
        <w:rPr>
          <w:rFonts w:ascii="Arial" w:hAnsi="Arial" w:cs="Arial"/>
          <w:sz w:val="24"/>
          <w:szCs w:val="24"/>
        </w:rPr>
        <w:t xml:space="preserve"> </w:t>
      </w:r>
      <w:r w:rsidRPr="000E2AC6">
        <w:rPr>
          <w:rFonts w:ascii="Arial" w:hAnsi="Arial" w:cs="Arial"/>
          <w:sz w:val="24"/>
          <w:szCs w:val="24"/>
        </w:rPr>
        <w:t>муниципального образования и уполномоченных структурных подразделений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8) осуществляет иные бюджетные полномочия, определенные Бюджетным </w:t>
      </w:r>
      <w:hyperlink r:id="rId14"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7" w:name="Par128"/>
      <w:bookmarkEnd w:id="7"/>
      <w:r w:rsidRPr="000E2AC6">
        <w:rPr>
          <w:rFonts w:ascii="Arial" w:hAnsi="Arial" w:cs="Arial"/>
          <w:sz w:val="24"/>
          <w:szCs w:val="24"/>
        </w:rPr>
        <w:t>Статья 5. Бюджетные полномочия ревизионной комиссии Думы</w:t>
      </w:r>
      <w:r w:rsidR="000E2AC6">
        <w:rPr>
          <w:rFonts w:ascii="Arial" w:hAnsi="Arial" w:cs="Arial"/>
          <w:sz w:val="24"/>
          <w:szCs w:val="24"/>
        </w:rPr>
        <w:t xml:space="preserve"> </w:t>
      </w:r>
      <w:r w:rsidRPr="000E2AC6">
        <w:rPr>
          <w:rFonts w:ascii="Arial" w:hAnsi="Arial" w:cs="Arial"/>
          <w:sz w:val="24"/>
          <w:szCs w:val="24"/>
        </w:rPr>
        <w:t>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Ревизионная комиссия</w:t>
      </w:r>
      <w:r w:rsidR="000E2AC6">
        <w:rPr>
          <w:rFonts w:ascii="Arial" w:hAnsi="Arial" w:cs="Arial"/>
          <w:sz w:val="24"/>
          <w:szCs w:val="24"/>
        </w:rPr>
        <w:t xml:space="preserve"> </w:t>
      </w:r>
      <w:r w:rsidRPr="000E2AC6">
        <w:rPr>
          <w:rFonts w:ascii="Arial" w:hAnsi="Arial" w:cs="Arial"/>
          <w:sz w:val="24"/>
          <w:szCs w:val="24"/>
        </w:rPr>
        <w:t>муниципального образования является органом внешнего муниципального финансового контроля, образуемым Думой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Ревизионная комиссия Думы</w:t>
      </w:r>
      <w:r w:rsidR="000E2AC6">
        <w:rPr>
          <w:rFonts w:ascii="Arial" w:hAnsi="Arial" w:cs="Arial"/>
          <w:sz w:val="24"/>
          <w:szCs w:val="24"/>
        </w:rPr>
        <w:t xml:space="preserve"> </w:t>
      </w:r>
      <w:r w:rsidRPr="000E2AC6">
        <w:rPr>
          <w:rFonts w:ascii="Arial" w:hAnsi="Arial" w:cs="Arial"/>
          <w:sz w:val="24"/>
          <w:szCs w:val="24"/>
        </w:rPr>
        <w:t>муниципального образования осуществляет бюджетные полномочия по:</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 -аудиту эффективности, направленному на определение экономности и результативности использования бюджетных средств;</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-экспертизе государственных (муниципальных) программ;</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-другим вопросам, установленным Федеральным </w:t>
      </w:r>
      <w:hyperlink r:id="rId15" w:history="1">
        <w:r w:rsidRPr="000E2AC6">
          <w:rPr>
            <w:rStyle w:val="a3"/>
            <w:rFonts w:ascii="Arial" w:hAnsi="Arial" w:cs="Arial"/>
            <w:color w:val="auto"/>
            <w:szCs w:val="24"/>
            <w:u w:val="none"/>
          </w:rPr>
          <w:t>законом</w:t>
        </w:r>
      </w:hyperlink>
      <w:r w:rsidRPr="000E2AC6">
        <w:rPr>
          <w:rFonts w:ascii="Arial" w:hAnsi="Arial" w:cs="Arial"/>
          <w:szCs w:val="24"/>
        </w:rPr>
        <w:t xml:space="preserve"> от 5 апреля 2013 </w:t>
      </w:r>
      <w:r w:rsidRPr="000E2AC6">
        <w:rPr>
          <w:rFonts w:ascii="Arial" w:hAnsi="Arial" w:cs="Arial"/>
          <w:szCs w:val="24"/>
        </w:rPr>
        <w:lastRenderedPageBreak/>
        <w:t xml:space="preserve">года N 41-ФЗ "О Счетной палате Российской Федерации" и Федеральным </w:t>
      </w:r>
      <w:hyperlink r:id="rId16" w:history="1">
        <w:r w:rsidRPr="000E2AC6">
          <w:rPr>
            <w:rStyle w:val="a3"/>
            <w:rFonts w:ascii="Arial" w:hAnsi="Arial" w:cs="Arial"/>
            <w:color w:val="auto"/>
            <w:szCs w:val="24"/>
            <w:u w:val="none"/>
          </w:rPr>
          <w:t>законом</w:t>
        </w:r>
      </w:hyperlink>
      <w:r w:rsidRPr="000E2AC6">
        <w:rPr>
          <w:rFonts w:ascii="Arial" w:hAnsi="Arial" w:cs="Arial"/>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7" w:history="1">
        <w:r w:rsidRPr="000E2AC6">
          <w:rPr>
            <w:rStyle w:val="a3"/>
            <w:rFonts w:ascii="Arial" w:hAnsi="Arial" w:cs="Arial"/>
            <w:color w:val="auto"/>
            <w:szCs w:val="24"/>
            <w:u w:val="none"/>
          </w:rPr>
          <w:t>пункте 2 статьи 265</w:t>
        </w:r>
      </w:hyperlink>
      <w:r w:rsidRPr="000E2AC6">
        <w:rPr>
          <w:rFonts w:ascii="Arial" w:hAnsi="Arial" w:cs="Arial"/>
          <w:szCs w:val="24"/>
        </w:rPr>
        <w:t>Бюджетного кодекса РФ, внутреннего финансового контроля и внутреннего финансового аудита.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Главные администраторы средств местного бюджета, не являющиеся органами, указанными в </w:t>
      </w:r>
      <w:hyperlink r:id="rId18" w:history="1">
        <w:r w:rsidRPr="000E2AC6">
          <w:rPr>
            <w:rStyle w:val="a3"/>
            <w:rFonts w:ascii="Arial" w:hAnsi="Arial" w:cs="Arial"/>
            <w:color w:val="auto"/>
            <w:szCs w:val="24"/>
            <w:u w:val="none"/>
          </w:rPr>
          <w:t>пункте 2 статьи 265</w:t>
        </w:r>
      </w:hyperlink>
      <w:r w:rsidRPr="000E2AC6">
        <w:rPr>
          <w:rFonts w:ascii="Arial" w:hAnsi="Arial" w:cs="Arial"/>
          <w:szCs w:val="24"/>
        </w:rPr>
        <w:t>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Бюджетные полномочия ревизионной комиссии осуществляются с соблюдением положений, установленных Федеральным </w:t>
      </w:r>
      <w:hyperlink r:id="rId19" w:history="1">
        <w:r w:rsidRPr="000E2AC6">
          <w:rPr>
            <w:rStyle w:val="a3"/>
            <w:rFonts w:ascii="Arial" w:hAnsi="Arial" w:cs="Arial"/>
            <w:color w:val="auto"/>
            <w:szCs w:val="24"/>
            <w:u w:val="none"/>
          </w:rPr>
          <w:t>законом</w:t>
        </w:r>
      </w:hyperlink>
      <w:r w:rsidRPr="000E2AC6">
        <w:rPr>
          <w:rFonts w:ascii="Arial" w:hAnsi="Arial" w:cs="Arial"/>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line="20" w:lineRule="atLeast"/>
        <w:ind w:firstLineChars="295" w:firstLine="708"/>
        <w:jc w:val="both"/>
        <w:rPr>
          <w:rFonts w:ascii="Arial" w:hAnsi="Arial" w:cs="Arial"/>
          <w:sz w:val="24"/>
          <w:szCs w:val="24"/>
        </w:rPr>
      </w:pPr>
      <w:bookmarkStart w:id="8" w:name="Par142"/>
      <w:bookmarkEnd w:id="8"/>
      <w:r w:rsidRPr="000E2AC6">
        <w:rPr>
          <w:rFonts w:ascii="Arial" w:hAnsi="Arial" w:cs="Arial"/>
          <w:sz w:val="24"/>
          <w:szCs w:val="24"/>
        </w:rPr>
        <w:t>Статья 6. Бюджетные полномочия главного распорядителя (распорядителя) бюджетных средств.</w:t>
      </w:r>
    </w:p>
    <w:p w:rsidR="00CA24B7" w:rsidRPr="000E2AC6" w:rsidRDefault="00CA24B7" w:rsidP="000E2AC6">
      <w:pPr>
        <w:widowControl w:val="0"/>
        <w:autoSpaceDE w:val="0"/>
        <w:autoSpaceDN w:val="0"/>
        <w:adjustRightInd w:val="0"/>
        <w:spacing w:after="0" w:line="20" w:lineRule="atLeast"/>
        <w:ind w:firstLineChars="295" w:firstLine="708"/>
        <w:jc w:val="both"/>
        <w:rPr>
          <w:rFonts w:ascii="Arial" w:hAnsi="Arial" w:cs="Arial"/>
          <w:sz w:val="24"/>
          <w:szCs w:val="24"/>
        </w:rPr>
      </w:pPr>
    </w:p>
    <w:p w:rsidR="00CA24B7" w:rsidRPr="000E2AC6" w:rsidRDefault="00CA24B7" w:rsidP="000E2AC6">
      <w:pPr>
        <w:widowControl w:val="0"/>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Главный распорядитель бюджетных средств:</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1. Главный распорядитель бюджетных средств обладает следующими бюджетными полномочиями:</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2) формирует перечень подведомственных ему распорядителей и получателей бюджетных средств;</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6) вносит предложения по формированию и изменению лимитов бюджетных обязательств;</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7) вносит предложения по формированию и изменению сводной бюджетной росписи;</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lastRenderedPageBreak/>
        <w:t>9) формирует и утверждает государственные (муниципальные) задания;</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11) формирует бюджетную отчетность главного распорядителя бюджетных средств;</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2. Распорядитель бюджетных средств обладает следующими бюджетными полномочиями:</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1) осуществляет планирование соответствующих расходов бюджета;</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w:t>
      </w:r>
      <w:r w:rsidRPr="000E2AC6">
        <w:rPr>
          <w:rFonts w:ascii="Arial" w:hAnsi="Arial" w:cs="Arial"/>
          <w:sz w:val="24"/>
          <w:szCs w:val="24"/>
        </w:rPr>
        <w:lastRenderedPageBreak/>
        <w:t>соответствии с общими требованиями, установленными Министерством финансов Российской Федерации, вправе принять решение о передаче:</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CA24B7" w:rsidRPr="000E2AC6" w:rsidRDefault="00CA24B7" w:rsidP="000E2AC6">
      <w:pPr>
        <w:autoSpaceDE w:val="0"/>
        <w:autoSpaceDN w:val="0"/>
        <w:adjustRightInd w:val="0"/>
        <w:spacing w:after="0" w:line="20" w:lineRule="atLeast"/>
        <w:ind w:firstLineChars="295" w:firstLine="708"/>
        <w:jc w:val="both"/>
        <w:rPr>
          <w:rFonts w:ascii="Arial" w:hAnsi="Arial" w:cs="Arial"/>
          <w:sz w:val="24"/>
          <w:szCs w:val="24"/>
        </w:rPr>
      </w:pPr>
      <w:r w:rsidRPr="000E2AC6">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A24B7" w:rsidRPr="000E2AC6" w:rsidRDefault="00CA24B7" w:rsidP="000E2AC6">
      <w:pPr>
        <w:spacing w:after="0" w:line="20" w:lineRule="atLeast"/>
        <w:ind w:firstLineChars="295" w:firstLine="708"/>
        <w:jc w:val="both"/>
        <w:rPr>
          <w:rFonts w:ascii="Arial" w:hAnsi="Arial" w:cs="Arial"/>
          <w:sz w:val="24"/>
          <w:szCs w:val="24"/>
        </w:rPr>
      </w:pPr>
      <w:r w:rsidRPr="000E2AC6">
        <w:rPr>
          <w:rFonts w:ascii="Arial" w:hAnsi="Arial" w:cs="Arial"/>
          <w:sz w:val="24"/>
          <w:szCs w:val="24"/>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9" w:name="Par165"/>
      <w:bookmarkEnd w:id="9"/>
      <w:r w:rsidRPr="000E2AC6">
        <w:rPr>
          <w:rFonts w:ascii="Arial" w:hAnsi="Arial" w:cs="Arial"/>
          <w:sz w:val="24"/>
          <w:szCs w:val="24"/>
        </w:rPr>
        <w:t>Статья 7. Бюджетные полномочия главного администратора доходов бюджета и администратора доходов бюджета.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Главный администратор доходов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формирует перечень подведомственных ему администраторов доходов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представляет сведения, необходимые для составления среднесрочного финансового плана и (или) проекта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представляет сведения для составления и ведения кассового плана;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формирует и представляет бюджетную отчетность главного администратора доходов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Администратор доходов бюджета обладает следующими бюджетными полномочиями: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осуществляет взыскание задолженности по платежам в бюджет, пеней и штрафов;</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 w:history="1">
        <w:r w:rsidRPr="000E2AC6">
          <w:rPr>
            <w:rStyle w:val="a3"/>
            <w:rFonts w:ascii="Arial" w:hAnsi="Arial" w:cs="Arial"/>
            <w:color w:val="auto"/>
            <w:szCs w:val="24"/>
            <w:u w:val="none"/>
          </w:rPr>
          <w:t>законом</w:t>
        </w:r>
      </w:hyperlink>
      <w:r w:rsidRPr="000E2AC6">
        <w:rPr>
          <w:rFonts w:ascii="Arial" w:hAnsi="Arial" w:cs="Arial"/>
          <w:szCs w:val="24"/>
        </w:rPr>
        <w:t xml:space="preserve"> от 27 июля 2010 года N 210-ФЗ "Об организации предоставления государственных и муниципальных услуг";</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принимает решение о признании безнадежной к взысканию задолженности по платежам в бюджет;</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10" w:name="Par180"/>
      <w:bookmarkEnd w:id="10"/>
      <w:r w:rsidRPr="000E2AC6">
        <w:rPr>
          <w:rFonts w:ascii="Arial" w:hAnsi="Arial" w:cs="Arial"/>
          <w:sz w:val="24"/>
          <w:szCs w:val="24"/>
        </w:rPr>
        <w:t xml:space="preserve">Статья 8. Главный администратор источников финансирования дефицита бюджета </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Главный администратор источников финансирования дефицита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формирует перечни подведомственных ему администраторов источников финансирования дефицита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формирует бюджетную отчетность главного администратора источников финансирования дефицита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составляет обоснования бюджетных ассигнований.</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lastRenderedPageBreak/>
        <w:t>Администратор источников финансирования дефицита бюджета обладает следующими бюджетными полномочиями: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осуществляет контроль за полнотой и своевременностью поступления в бюджет источников финансирования дефицита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обеспечивает поступления в бюджет и выплаты из бюджета по источникам финансирования дефицита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формирует и представляет бюджетную отчетность;</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11" w:name="Par191"/>
      <w:bookmarkEnd w:id="11"/>
      <w:r w:rsidRPr="000E2AC6">
        <w:rPr>
          <w:rFonts w:ascii="Arial"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Главный распорядитель бюджетных средств осуществляет внутренний финансовый контроль, направленный на: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подготовку и организацию мер по повышению экономности и результативности использования бюджетных средств.</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w:t>
      </w:r>
      <w:r w:rsidRPr="000E2AC6">
        <w:rPr>
          <w:rFonts w:ascii="Arial" w:hAnsi="Arial" w:cs="Arial"/>
          <w:szCs w:val="24"/>
        </w:rPr>
        <w:lastRenderedPageBreak/>
        <w:t>бюджета и подведомственными администраторами источников финансирования дефицита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оценки надежности внутреннего финансового контроля и подготовки рекомендаций по повышению его эффективности;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подготовки предложений по повышению экономности и результативности использования бюджетных средств.</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Внутренний финансовый контроль и внутренний финансовый аудит осуществляются в соответствии с </w:t>
      </w:r>
      <w:hyperlink r:id="rId21" w:history="1">
        <w:r w:rsidRPr="000E2AC6">
          <w:rPr>
            <w:rStyle w:val="a3"/>
            <w:rFonts w:ascii="Arial" w:hAnsi="Arial" w:cs="Arial"/>
            <w:color w:val="auto"/>
            <w:szCs w:val="24"/>
            <w:u w:val="none"/>
          </w:rPr>
          <w:t>порядком</w:t>
        </w:r>
      </w:hyperlink>
      <w:r w:rsidRPr="000E2AC6">
        <w:rPr>
          <w:rFonts w:ascii="Arial" w:hAnsi="Arial" w:cs="Arial"/>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12" w:name="Par207"/>
      <w:bookmarkEnd w:id="12"/>
      <w:r w:rsidRPr="000E2AC6">
        <w:rPr>
          <w:rFonts w:ascii="Arial" w:hAnsi="Arial" w:cs="Arial"/>
          <w:sz w:val="24"/>
          <w:szCs w:val="24"/>
        </w:rPr>
        <w:t>Статья 10. Бюджетные полномочия получателя бюджетных средств</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Получатель бюджетных средств обладает следующими бюджетными полномочиями:</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составляет и исполняет бюджетную смету;</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5) ведет бюджетный учет (обеспечивает ведение бюджетного учета);</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2" w:history="1">
        <w:r w:rsidRPr="000E2AC6">
          <w:rPr>
            <w:rStyle w:val="a3"/>
            <w:rFonts w:ascii="Arial" w:hAnsi="Arial" w:cs="Arial"/>
            <w:color w:val="auto"/>
            <w:sz w:val="24"/>
            <w:szCs w:val="24"/>
            <w:u w:val="none"/>
          </w:rPr>
          <w:t>общими требованиями</w:t>
        </w:r>
      </w:hyperlink>
      <w:r w:rsidRPr="000E2AC6">
        <w:rPr>
          <w:rFonts w:ascii="Arial" w:hAnsi="Arial" w:cs="Arial"/>
          <w:sz w:val="24"/>
          <w:szCs w:val="24"/>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3" w:history="1">
        <w:r w:rsidRPr="000E2AC6">
          <w:rPr>
            <w:rStyle w:val="a3"/>
            <w:rFonts w:ascii="Arial" w:hAnsi="Arial" w:cs="Arial"/>
            <w:color w:val="auto"/>
            <w:sz w:val="24"/>
            <w:szCs w:val="24"/>
            <w:u w:val="none"/>
          </w:rPr>
          <w:t>пункте 3.1 статьи 158</w:t>
        </w:r>
      </w:hyperlink>
      <w:r w:rsidRPr="000E2AC6">
        <w:rPr>
          <w:rFonts w:ascii="Arial" w:hAnsi="Arial" w:cs="Arial"/>
          <w:sz w:val="24"/>
          <w:szCs w:val="24"/>
        </w:rPr>
        <w:t>Бюджетного Кодекса РФ.</w:t>
      </w:r>
    </w:p>
    <w:p w:rsidR="00CA24B7" w:rsidRPr="000E2AC6" w:rsidRDefault="00CA24B7" w:rsidP="000E2AC6">
      <w:pPr>
        <w:widowControl w:val="0"/>
        <w:autoSpaceDE w:val="0"/>
        <w:autoSpaceDN w:val="0"/>
        <w:adjustRightInd w:val="0"/>
        <w:spacing w:after="0"/>
        <w:ind w:firstLine="709"/>
        <w:jc w:val="both"/>
        <w:rPr>
          <w:rFonts w:ascii="Arial" w:hAnsi="Arial" w:cs="Arial"/>
          <w:b/>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13" w:name="Par220"/>
      <w:bookmarkEnd w:id="13"/>
      <w:r w:rsidRPr="000E2AC6">
        <w:rPr>
          <w:rFonts w:ascii="Arial" w:hAnsi="Arial" w:cs="Arial"/>
          <w:sz w:val="24"/>
          <w:szCs w:val="24"/>
        </w:rPr>
        <w:t xml:space="preserve">Статья 11. Бюджетные полномочия иных участников бюджетного процесса в </w:t>
      </w:r>
      <w:r w:rsidRPr="000E2AC6">
        <w:rPr>
          <w:rFonts w:ascii="Arial" w:hAnsi="Arial" w:cs="Arial"/>
          <w:sz w:val="24"/>
          <w:szCs w:val="24"/>
        </w:rPr>
        <w:lastRenderedPageBreak/>
        <w:t>муниципальном образовании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4"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1"/>
        <w:rPr>
          <w:rFonts w:ascii="Arial" w:hAnsi="Arial" w:cs="Arial"/>
          <w:sz w:val="24"/>
          <w:szCs w:val="24"/>
        </w:rPr>
      </w:pPr>
      <w:bookmarkStart w:id="14" w:name="Par225"/>
      <w:bookmarkEnd w:id="14"/>
      <w:r w:rsidRPr="000E2AC6">
        <w:rPr>
          <w:rFonts w:ascii="Arial" w:hAnsi="Arial" w:cs="Arial"/>
          <w:sz w:val="24"/>
          <w:szCs w:val="24"/>
        </w:rPr>
        <w:t>Раздел II. СОСТАВЛЕНИЕ ПРОЕКТА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15" w:name="Par227"/>
      <w:bookmarkEnd w:id="15"/>
      <w:r w:rsidRPr="000E2AC6">
        <w:rPr>
          <w:rFonts w:ascii="Arial" w:hAnsi="Arial" w:cs="Arial"/>
          <w:sz w:val="24"/>
          <w:szCs w:val="24"/>
        </w:rPr>
        <w:t>Статья 12. Порядок и сроки составления проекта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Составление проекта бюджета поселения - исключительная компетенция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5"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16" w:name="Par240"/>
      <w:bookmarkEnd w:id="16"/>
      <w:r w:rsidRPr="000E2AC6">
        <w:rPr>
          <w:rFonts w:ascii="Arial" w:hAnsi="Arial" w:cs="Arial"/>
          <w:sz w:val="24"/>
          <w:szCs w:val="24"/>
        </w:rPr>
        <w:t>Статья 13. Сведения, необходимые для составления проекта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Составление проекта бюджета поселения основывается на: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2) основных направлениях </w:t>
      </w:r>
      <w:hyperlink r:id="rId26" w:history="1">
        <w:r w:rsidRPr="000E2AC6">
          <w:rPr>
            <w:rStyle w:val="a3"/>
            <w:rFonts w:ascii="Arial" w:hAnsi="Arial" w:cs="Arial"/>
            <w:color w:val="auto"/>
            <w:sz w:val="24"/>
            <w:szCs w:val="24"/>
            <w:u w:val="none"/>
          </w:rPr>
          <w:t>бюджетной</w:t>
        </w:r>
      </w:hyperlink>
      <w:r w:rsidRPr="000E2AC6">
        <w:rPr>
          <w:rFonts w:ascii="Arial" w:hAnsi="Arial" w:cs="Arial"/>
          <w:sz w:val="24"/>
          <w:szCs w:val="24"/>
        </w:rPr>
        <w:t xml:space="preserve">, </w:t>
      </w:r>
      <w:hyperlink r:id="rId27" w:history="1">
        <w:r w:rsidRPr="000E2AC6">
          <w:rPr>
            <w:rStyle w:val="a3"/>
            <w:rFonts w:ascii="Arial" w:hAnsi="Arial" w:cs="Arial"/>
            <w:color w:val="auto"/>
            <w:sz w:val="24"/>
            <w:szCs w:val="24"/>
            <w:u w:val="none"/>
          </w:rPr>
          <w:t>налоговой</w:t>
        </w:r>
      </w:hyperlink>
      <w:r w:rsidRPr="000E2AC6">
        <w:rPr>
          <w:rFonts w:ascii="Arial" w:hAnsi="Arial" w:cs="Arial"/>
          <w:sz w:val="24"/>
          <w:szCs w:val="24"/>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прогнозе социально-экономического развития;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4) бюджетном прогнозе (проекте бюджетного прогноза, проекте изменений </w:t>
      </w:r>
      <w:r w:rsidRPr="000E2AC6">
        <w:rPr>
          <w:rFonts w:ascii="Arial" w:hAnsi="Arial" w:cs="Arial"/>
          <w:sz w:val="24"/>
          <w:szCs w:val="24"/>
        </w:rPr>
        <w:lastRenderedPageBreak/>
        <w:t>бюджетного прогноза) на долгосрочный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5) муниципальных</w:t>
      </w:r>
      <w:r w:rsidR="000E2AC6">
        <w:rPr>
          <w:rFonts w:ascii="Arial" w:hAnsi="Arial" w:cs="Arial"/>
          <w:sz w:val="24"/>
          <w:szCs w:val="24"/>
        </w:rPr>
        <w:t xml:space="preserve"> </w:t>
      </w:r>
      <w:r w:rsidRPr="000E2AC6">
        <w:rPr>
          <w:rFonts w:ascii="Arial" w:hAnsi="Arial" w:cs="Arial"/>
          <w:sz w:val="24"/>
          <w:szCs w:val="24"/>
        </w:rPr>
        <w:t>программах (проектах муниципальных программ, проектах изменений указанных программ).</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17" w:name="Par249"/>
      <w:bookmarkEnd w:id="17"/>
      <w:r w:rsidRPr="000E2AC6">
        <w:rPr>
          <w:rFonts w:ascii="Arial" w:hAnsi="Arial" w:cs="Arial"/>
          <w:sz w:val="24"/>
          <w:szCs w:val="24"/>
        </w:rPr>
        <w:t>Статья 14. Прогноз социально-экономического развития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2. Прогноз социально-экономического развития муниципального образования ежегодно разрабатывается в </w:t>
      </w:r>
      <w:hyperlink r:id="rId28" w:history="1">
        <w:r w:rsidRPr="000E2AC6">
          <w:rPr>
            <w:rStyle w:val="a3"/>
            <w:rFonts w:ascii="Arial" w:hAnsi="Arial" w:cs="Arial"/>
            <w:color w:val="auto"/>
            <w:sz w:val="24"/>
            <w:szCs w:val="24"/>
            <w:u w:val="none"/>
          </w:rPr>
          <w:t>порядке</w:t>
        </w:r>
      </w:hyperlink>
      <w:r w:rsidRPr="000E2AC6">
        <w:rPr>
          <w:rFonts w:ascii="Arial" w:hAnsi="Arial" w:cs="Arial"/>
          <w:sz w:val="24"/>
          <w:szCs w:val="24"/>
        </w:rPr>
        <w:t>, установленном местной администрацией.</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18" w:name="Par254"/>
      <w:bookmarkStart w:id="19" w:name="Par259"/>
      <w:bookmarkEnd w:id="18"/>
      <w:bookmarkEnd w:id="19"/>
      <w:r w:rsidRPr="000E2AC6">
        <w:rPr>
          <w:rFonts w:ascii="Arial" w:hAnsi="Arial" w:cs="Arial"/>
          <w:sz w:val="24"/>
          <w:szCs w:val="24"/>
        </w:rPr>
        <w:t>Статья 15. Прогнозирование доходов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w:t>
      </w:r>
      <w:r w:rsidRPr="000E2AC6">
        <w:rPr>
          <w:rFonts w:ascii="Arial" w:hAnsi="Arial" w:cs="Arial"/>
          <w:sz w:val="24"/>
          <w:szCs w:val="24"/>
        </w:rPr>
        <w:lastRenderedPageBreak/>
        <w:t>устанавливающих неналоговые доходы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20" w:name="Par266"/>
      <w:bookmarkEnd w:id="20"/>
      <w:r w:rsidRPr="000E2AC6">
        <w:rPr>
          <w:rFonts w:ascii="Arial" w:hAnsi="Arial" w:cs="Arial"/>
          <w:sz w:val="24"/>
          <w:szCs w:val="24"/>
        </w:rPr>
        <w:t>Статья 16. Планирование бюджетных ассигнований</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21" w:name="Par271"/>
      <w:bookmarkEnd w:id="21"/>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r w:rsidRPr="000E2AC6">
        <w:rPr>
          <w:rFonts w:ascii="Arial" w:hAnsi="Arial" w:cs="Arial"/>
          <w:sz w:val="24"/>
          <w:szCs w:val="24"/>
        </w:rPr>
        <w:t>Статья 17. Резервный фонд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В расходной части бюджета поселения образуется резервный фонд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Размер резервного фонда администрации муниципального образования устанавливается решением о бюджете поселения и не может превышать 3 </w:t>
      </w:r>
      <w:r w:rsidR="000E2AC6" w:rsidRPr="000E2AC6">
        <w:rPr>
          <w:rFonts w:ascii="Arial" w:hAnsi="Arial" w:cs="Arial"/>
          <w:sz w:val="24"/>
          <w:szCs w:val="24"/>
        </w:rPr>
        <w:t>процента,</w:t>
      </w:r>
      <w:r w:rsidRPr="000E2AC6">
        <w:rPr>
          <w:rFonts w:ascii="Arial" w:hAnsi="Arial" w:cs="Arial"/>
          <w:sz w:val="24"/>
          <w:szCs w:val="24"/>
        </w:rPr>
        <w:t xml:space="preserve"> утвержденного указанным решением общего объема расходов.</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22" w:name="Par278"/>
      <w:bookmarkEnd w:id="22"/>
      <w:r w:rsidRPr="000E2AC6">
        <w:rPr>
          <w:rFonts w:ascii="Arial" w:hAnsi="Arial" w:cs="Arial"/>
          <w:sz w:val="24"/>
          <w:szCs w:val="24"/>
        </w:rPr>
        <w:t>Статья 18. Муниципальный дорожный фонд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Муниципальный дорожный фонд муниципального образования создается решением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1"/>
        <w:rPr>
          <w:rFonts w:ascii="Arial" w:hAnsi="Arial" w:cs="Arial"/>
          <w:sz w:val="24"/>
          <w:szCs w:val="24"/>
        </w:rPr>
      </w:pPr>
      <w:bookmarkStart w:id="23" w:name="Par286"/>
      <w:bookmarkEnd w:id="23"/>
      <w:r w:rsidRPr="000E2AC6">
        <w:rPr>
          <w:rFonts w:ascii="Arial" w:hAnsi="Arial" w:cs="Arial"/>
          <w:sz w:val="24"/>
          <w:szCs w:val="24"/>
        </w:rPr>
        <w:t>Раздел III. РАССМОТРЕНИЕ И УТВЕРЖДЕНИЕ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24" w:name="Par288"/>
      <w:bookmarkEnd w:id="24"/>
      <w:r w:rsidRPr="000E2AC6">
        <w:rPr>
          <w:rFonts w:ascii="Arial" w:hAnsi="Arial" w:cs="Arial"/>
          <w:sz w:val="24"/>
          <w:szCs w:val="24"/>
        </w:rPr>
        <w:t>Статья 19. Содержание решения о бюджете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29"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Решением о бюджете поселения утверждаются: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перечень главных администраторов доходов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перечень главных администраторов источников финансирования дефицита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ведомственная структура расходов бюджета на очередной финансовый год и плановый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9) объем бюджетных ассигнований муниципального дорожного фонда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10) источники финансирования дефицита бюджета поселения на очередной финансовый год и плановый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11) верхний предел муниципального внутреннего </w:t>
      </w:r>
      <w:proofErr w:type="spellStart"/>
      <w:r w:rsidRPr="000E2AC6">
        <w:rPr>
          <w:rFonts w:ascii="Arial" w:hAnsi="Arial" w:cs="Arial"/>
          <w:sz w:val="24"/>
          <w:szCs w:val="24"/>
        </w:rPr>
        <w:t>долгаи</w:t>
      </w:r>
      <w:proofErr w:type="spellEnd"/>
      <w:r w:rsidRPr="000E2AC6">
        <w:rPr>
          <w:rFonts w:ascii="Arial" w:hAnsi="Arial" w:cs="Arial"/>
          <w:sz w:val="24"/>
          <w:szCs w:val="24"/>
        </w:rPr>
        <w:t xml:space="preserve">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lastRenderedPageBreak/>
        <w:t xml:space="preserve">12) иные показатели бюджета поселения, установленные Бюджетным </w:t>
      </w:r>
      <w:hyperlink r:id="rId30"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 принимаемыми в соответствии с ним решениями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25" w:name="Par346"/>
      <w:bookmarkEnd w:id="25"/>
      <w:r w:rsidRPr="000E2AC6">
        <w:rPr>
          <w:rFonts w:ascii="Arial" w:hAnsi="Arial" w:cs="Arial"/>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Одновременно с проектом решения о бюджете поселения в Думу муниципального образования представляются: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 основные направления </w:t>
      </w:r>
      <w:hyperlink r:id="rId31" w:history="1">
        <w:r w:rsidRPr="000E2AC6">
          <w:rPr>
            <w:rStyle w:val="a3"/>
            <w:rFonts w:ascii="Arial" w:hAnsi="Arial" w:cs="Arial"/>
            <w:color w:val="auto"/>
            <w:sz w:val="24"/>
            <w:szCs w:val="24"/>
            <w:u w:val="none"/>
          </w:rPr>
          <w:t>бюджетной</w:t>
        </w:r>
      </w:hyperlink>
      <w:r w:rsidRPr="000E2AC6">
        <w:rPr>
          <w:rFonts w:ascii="Arial" w:hAnsi="Arial" w:cs="Arial"/>
          <w:sz w:val="24"/>
          <w:szCs w:val="24"/>
        </w:rPr>
        <w:t xml:space="preserve">, </w:t>
      </w:r>
      <w:hyperlink r:id="rId32" w:history="1">
        <w:r w:rsidRPr="000E2AC6">
          <w:rPr>
            <w:rStyle w:val="a3"/>
            <w:rFonts w:ascii="Arial" w:hAnsi="Arial" w:cs="Arial"/>
            <w:color w:val="auto"/>
            <w:sz w:val="24"/>
            <w:szCs w:val="24"/>
            <w:u w:val="none"/>
          </w:rPr>
          <w:t>налоговой</w:t>
        </w:r>
      </w:hyperlink>
      <w:r w:rsidRPr="000E2AC6">
        <w:rPr>
          <w:rFonts w:ascii="Arial" w:hAnsi="Arial" w:cs="Arial"/>
          <w:sz w:val="24"/>
          <w:szCs w:val="24"/>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прогноз социально-экономического развития поселения;</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 xml:space="preserve">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w:t>
      </w:r>
      <w:r w:rsidR="000E2AC6" w:rsidRPr="000E2AC6">
        <w:rPr>
          <w:rFonts w:ascii="Arial" w:hAnsi="Arial" w:cs="Arial"/>
          <w:sz w:val="24"/>
          <w:szCs w:val="24"/>
        </w:rPr>
        <w:t>плановый период,</w:t>
      </w:r>
      <w:r w:rsidRPr="000E2AC6">
        <w:rPr>
          <w:rFonts w:ascii="Arial" w:hAnsi="Arial" w:cs="Arial"/>
          <w:sz w:val="24"/>
          <w:szCs w:val="24"/>
        </w:rPr>
        <w:t xml:space="preserve"> либо утвержденный среднесрочный финансовый план;</w:t>
      </w:r>
    </w:p>
    <w:p w:rsidR="00CA24B7" w:rsidRPr="000E2AC6" w:rsidRDefault="000E2AC6" w:rsidP="000E2AC6">
      <w:pPr>
        <w:spacing w:after="0"/>
        <w:ind w:firstLine="709"/>
        <w:jc w:val="both"/>
        <w:rPr>
          <w:rFonts w:ascii="Arial" w:hAnsi="Arial" w:cs="Arial"/>
          <w:sz w:val="24"/>
          <w:szCs w:val="24"/>
        </w:rPr>
      </w:pPr>
      <w:r w:rsidRPr="000E2AC6">
        <w:rPr>
          <w:rFonts w:ascii="Arial" w:hAnsi="Arial" w:cs="Arial"/>
          <w:sz w:val="24"/>
          <w:szCs w:val="24"/>
        </w:rPr>
        <w:t>4.1) бюджетный</w:t>
      </w:r>
      <w:r w:rsidR="00CA24B7" w:rsidRPr="000E2AC6">
        <w:rPr>
          <w:rFonts w:ascii="Arial" w:hAnsi="Arial" w:cs="Arial"/>
          <w:sz w:val="24"/>
          <w:szCs w:val="24"/>
        </w:rPr>
        <w:t xml:space="preserve"> прогноз </w:t>
      </w:r>
      <w:r w:rsidRPr="000E2AC6">
        <w:rPr>
          <w:rFonts w:ascii="Arial" w:hAnsi="Arial" w:cs="Arial"/>
          <w:sz w:val="24"/>
          <w:szCs w:val="24"/>
        </w:rPr>
        <w:t>(проект</w:t>
      </w:r>
      <w:r w:rsidR="00CA24B7" w:rsidRPr="000E2AC6">
        <w:rPr>
          <w:rFonts w:ascii="Arial" w:hAnsi="Arial" w:cs="Arial"/>
          <w:sz w:val="24"/>
          <w:szCs w:val="24"/>
        </w:rPr>
        <w:t xml:space="preserve"> бюджетного прогноза, проект изменений бюджетного прогноза) муниципального образования на долгосрочный </w:t>
      </w:r>
      <w:r w:rsidRPr="000E2AC6">
        <w:rPr>
          <w:rFonts w:ascii="Arial" w:hAnsi="Arial" w:cs="Arial"/>
          <w:sz w:val="24"/>
          <w:szCs w:val="24"/>
        </w:rPr>
        <w:t>период (за</w:t>
      </w:r>
      <w:r w:rsidR="00CA24B7" w:rsidRPr="000E2AC6">
        <w:rPr>
          <w:rFonts w:ascii="Arial" w:hAnsi="Arial" w:cs="Arial"/>
          <w:sz w:val="24"/>
          <w:szCs w:val="24"/>
        </w:rPr>
        <w:t xml:space="preserve"> исключением показателей финансового обеспечения муниципальных программ);</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5) пояснительная записка к проекту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9) оценка ожидаемого исполнения бюджета поселения на текущий финансовый год;</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паспорта муниципальных программ;</w:t>
      </w:r>
    </w:p>
    <w:p w:rsidR="00CA24B7" w:rsidRPr="000E2AC6" w:rsidRDefault="00CA24B7" w:rsidP="000E2AC6">
      <w:pPr>
        <w:spacing w:after="0"/>
        <w:ind w:firstLine="709"/>
        <w:jc w:val="both"/>
        <w:rPr>
          <w:rFonts w:ascii="Arial" w:hAnsi="Arial" w:cs="Arial"/>
          <w:sz w:val="24"/>
          <w:szCs w:val="24"/>
        </w:rPr>
      </w:pPr>
      <w:r w:rsidRPr="000E2AC6">
        <w:rPr>
          <w:rFonts w:ascii="Arial" w:hAnsi="Arial" w:cs="Arial"/>
          <w:sz w:val="24"/>
          <w:szCs w:val="24"/>
        </w:rPr>
        <w:lastRenderedPageBreak/>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иные документы и материалы;</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12) реестры источников доходов местного бюджета;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13) иные документы и материалы, установленные Бюджетным </w:t>
      </w:r>
      <w:hyperlink r:id="rId33"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26" w:name="Par379"/>
      <w:bookmarkEnd w:id="26"/>
      <w:r w:rsidRPr="000E2AC6">
        <w:rPr>
          <w:rFonts w:ascii="Arial" w:hAnsi="Arial" w:cs="Arial"/>
          <w:sz w:val="24"/>
          <w:szCs w:val="24"/>
        </w:rPr>
        <w:t>Статья 21. Внесение проекта бюджета поселения на рассмотрение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r:id="rId34" w:anchor="Par346" w:history="1">
        <w:r w:rsidRPr="000E2AC6">
          <w:rPr>
            <w:rStyle w:val="a3"/>
            <w:rFonts w:ascii="Arial" w:hAnsi="Arial" w:cs="Arial"/>
            <w:color w:val="auto"/>
            <w:sz w:val="24"/>
            <w:szCs w:val="24"/>
            <w:u w:val="none"/>
          </w:rPr>
          <w:t xml:space="preserve">статьей </w:t>
        </w:r>
      </w:hyperlink>
      <w:r w:rsidRPr="000E2AC6">
        <w:rPr>
          <w:rFonts w:ascii="Arial" w:hAnsi="Arial" w:cs="Arial"/>
          <w:sz w:val="24"/>
          <w:szCs w:val="24"/>
        </w:rPr>
        <w:t>20 настоящего Положения.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27" w:name="Par390"/>
      <w:bookmarkEnd w:id="27"/>
      <w:r w:rsidRPr="000E2AC6">
        <w:rPr>
          <w:rFonts w:ascii="Arial" w:hAnsi="Arial" w:cs="Arial"/>
          <w:sz w:val="24"/>
          <w:szCs w:val="24"/>
        </w:rPr>
        <w:t>Статья 22. Публичные слушания по проекту решения о бюджете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28" w:name="Par394"/>
      <w:bookmarkEnd w:id="28"/>
      <w:r w:rsidRPr="000E2AC6">
        <w:rPr>
          <w:rFonts w:ascii="Arial" w:hAnsi="Arial" w:cs="Arial"/>
          <w:sz w:val="24"/>
          <w:szCs w:val="24"/>
        </w:rPr>
        <w:t>Статья 23. Подготовка к рассмотрению проекта решения о бюджете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 Рассмотрение проекта решения о бюджете поселения осуществляется в соответствии с </w:t>
      </w:r>
      <w:hyperlink r:id="rId35" w:history="1">
        <w:r w:rsidRPr="000E2AC6">
          <w:rPr>
            <w:rStyle w:val="a3"/>
            <w:rFonts w:ascii="Arial" w:hAnsi="Arial" w:cs="Arial"/>
            <w:color w:val="auto"/>
            <w:sz w:val="24"/>
            <w:szCs w:val="24"/>
            <w:u w:val="none"/>
          </w:rPr>
          <w:t>Регламентом</w:t>
        </w:r>
      </w:hyperlink>
      <w:r w:rsidRPr="000E2AC6">
        <w:rPr>
          <w:rFonts w:ascii="Arial" w:hAnsi="Arial" w:cs="Arial"/>
          <w:sz w:val="24"/>
          <w:szCs w:val="24"/>
        </w:rPr>
        <w:t xml:space="preserve"> Думы муниципального образования с учетом особенностей, предусмотренных </w:t>
      </w:r>
      <w:hyperlink r:id="rId36" w:anchor="Par397" w:history="1">
        <w:r w:rsidRPr="000E2AC6">
          <w:rPr>
            <w:rStyle w:val="a3"/>
            <w:rFonts w:ascii="Arial" w:hAnsi="Arial" w:cs="Arial"/>
            <w:color w:val="auto"/>
            <w:sz w:val="24"/>
            <w:szCs w:val="24"/>
            <w:u w:val="none"/>
          </w:rPr>
          <w:t>частями 2</w:t>
        </w:r>
      </w:hyperlink>
      <w:r w:rsidRPr="000E2AC6">
        <w:rPr>
          <w:rFonts w:ascii="Arial" w:hAnsi="Arial" w:cs="Arial"/>
          <w:sz w:val="24"/>
          <w:szCs w:val="24"/>
        </w:rPr>
        <w:t xml:space="preserve"> - </w:t>
      </w:r>
      <w:hyperlink r:id="rId37" w:anchor="Par406" w:history="1">
        <w:r w:rsidRPr="000E2AC6">
          <w:rPr>
            <w:rStyle w:val="a3"/>
            <w:rFonts w:ascii="Arial" w:hAnsi="Arial" w:cs="Arial"/>
            <w:color w:val="auto"/>
            <w:sz w:val="24"/>
            <w:szCs w:val="24"/>
            <w:u w:val="none"/>
          </w:rPr>
          <w:t>4</w:t>
        </w:r>
      </w:hyperlink>
      <w:r w:rsidRPr="000E2AC6">
        <w:rPr>
          <w:rFonts w:ascii="Arial" w:hAnsi="Arial" w:cs="Arial"/>
          <w:sz w:val="24"/>
          <w:szCs w:val="24"/>
        </w:rPr>
        <w:t xml:space="preserve"> настоящей статьи.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29" w:name="Par397"/>
      <w:bookmarkEnd w:id="29"/>
      <w:r w:rsidRPr="000E2AC6">
        <w:rPr>
          <w:rFonts w:ascii="Arial" w:hAnsi="Arial" w:cs="Arial"/>
          <w:sz w:val="24"/>
          <w:szCs w:val="24"/>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w:t>
      </w:r>
      <w:r w:rsidR="000E2AC6">
        <w:rPr>
          <w:rFonts w:ascii="Arial" w:hAnsi="Arial" w:cs="Arial"/>
          <w:sz w:val="24"/>
          <w:szCs w:val="24"/>
        </w:rPr>
        <w:t xml:space="preserve"> </w:t>
      </w:r>
      <w:r w:rsidRPr="000E2AC6">
        <w:rPr>
          <w:rFonts w:ascii="Arial" w:hAnsi="Arial" w:cs="Arial"/>
          <w:sz w:val="24"/>
          <w:szCs w:val="24"/>
        </w:rPr>
        <w:t xml:space="preserve">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w:t>
      </w:r>
      <w:r w:rsidRPr="000E2AC6">
        <w:rPr>
          <w:rFonts w:ascii="Arial" w:hAnsi="Arial" w:cs="Arial"/>
          <w:sz w:val="24"/>
          <w:szCs w:val="24"/>
        </w:rPr>
        <w:lastRenderedPageBreak/>
        <w:t>поправок.</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30" w:name="Par402"/>
      <w:bookmarkEnd w:id="30"/>
      <w:r w:rsidRPr="000E2AC6">
        <w:rPr>
          <w:rFonts w:ascii="Arial" w:hAnsi="Arial" w:cs="Arial"/>
          <w:sz w:val="24"/>
          <w:szCs w:val="24"/>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31" w:name="Par404"/>
      <w:bookmarkEnd w:id="31"/>
      <w:r w:rsidRPr="000E2AC6">
        <w:rPr>
          <w:rFonts w:ascii="Arial" w:hAnsi="Arial" w:cs="Arial"/>
          <w:sz w:val="24"/>
          <w:szCs w:val="24"/>
        </w:rPr>
        <w:t xml:space="preserve">Поправки, не соответствующие требованиям, предусмотренным </w:t>
      </w:r>
      <w:hyperlink r:id="rId38" w:anchor="Par402" w:history="1">
        <w:r w:rsidRPr="000E2AC6">
          <w:rPr>
            <w:rStyle w:val="a3"/>
            <w:rFonts w:ascii="Arial" w:hAnsi="Arial" w:cs="Arial"/>
            <w:color w:val="auto"/>
            <w:sz w:val="24"/>
            <w:szCs w:val="24"/>
            <w:u w:val="none"/>
          </w:rPr>
          <w:t>абзацем третьим</w:t>
        </w:r>
      </w:hyperlink>
      <w:r w:rsidRPr="000E2AC6">
        <w:rPr>
          <w:rFonts w:ascii="Arial" w:hAnsi="Arial" w:cs="Arial"/>
          <w:sz w:val="24"/>
          <w:szCs w:val="24"/>
        </w:rPr>
        <w:t xml:space="preserve"> настоящей части, не рассматриваются.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В течение 10 дней со дня получения проекта решения о бюджете поселения</w:t>
      </w:r>
      <w:r w:rsidR="000E2AC6">
        <w:rPr>
          <w:rFonts w:ascii="Arial" w:hAnsi="Arial" w:cs="Arial"/>
          <w:sz w:val="24"/>
          <w:szCs w:val="24"/>
        </w:rPr>
        <w:t xml:space="preserve"> </w:t>
      </w:r>
      <w:r w:rsidRPr="000E2AC6">
        <w:rPr>
          <w:rFonts w:ascii="Arial" w:hAnsi="Arial" w:cs="Arial"/>
          <w:sz w:val="24"/>
          <w:szCs w:val="24"/>
        </w:rPr>
        <w:t>ревизионная комиссия</w:t>
      </w:r>
      <w:r w:rsidR="000E2AC6">
        <w:rPr>
          <w:rFonts w:ascii="Arial" w:hAnsi="Arial" w:cs="Arial"/>
          <w:sz w:val="24"/>
          <w:szCs w:val="24"/>
        </w:rPr>
        <w:t xml:space="preserve"> </w:t>
      </w:r>
      <w:r w:rsidRPr="000E2AC6">
        <w:rPr>
          <w:rFonts w:ascii="Arial" w:hAnsi="Arial" w:cs="Arial"/>
          <w:sz w:val="24"/>
          <w:szCs w:val="24"/>
        </w:rPr>
        <w:t>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32" w:name="Par406"/>
      <w:bookmarkEnd w:id="32"/>
      <w:r w:rsidRPr="000E2AC6">
        <w:rPr>
          <w:rFonts w:ascii="Arial" w:hAnsi="Arial" w:cs="Arial"/>
          <w:sz w:val="24"/>
          <w:szCs w:val="24"/>
        </w:rPr>
        <w:t>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w:t>
      </w:r>
      <w:r w:rsidR="000E2AC6">
        <w:rPr>
          <w:rFonts w:ascii="Arial" w:hAnsi="Arial" w:cs="Arial"/>
          <w:sz w:val="24"/>
          <w:szCs w:val="24"/>
        </w:rPr>
        <w:t xml:space="preserve"> </w:t>
      </w:r>
      <w:r w:rsidRPr="000E2AC6">
        <w:rPr>
          <w:rFonts w:ascii="Arial" w:hAnsi="Arial" w:cs="Arial"/>
          <w:sz w:val="24"/>
          <w:szCs w:val="24"/>
        </w:rPr>
        <w:t xml:space="preserve">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9" w:history="1">
        <w:r w:rsidRPr="000E2AC6">
          <w:rPr>
            <w:rStyle w:val="a3"/>
            <w:rFonts w:ascii="Arial" w:hAnsi="Arial" w:cs="Arial"/>
            <w:color w:val="auto"/>
            <w:sz w:val="24"/>
            <w:szCs w:val="24"/>
            <w:u w:val="none"/>
          </w:rPr>
          <w:t>Регламентом</w:t>
        </w:r>
      </w:hyperlink>
      <w:r w:rsidRPr="000E2AC6">
        <w:rPr>
          <w:rFonts w:ascii="Arial" w:hAnsi="Arial" w:cs="Arial"/>
          <w:sz w:val="24"/>
          <w:szCs w:val="24"/>
        </w:rPr>
        <w:t xml:space="preserve">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33" w:name="Par408"/>
      <w:bookmarkEnd w:id="33"/>
      <w:r w:rsidRPr="000E2AC6">
        <w:rPr>
          <w:rFonts w:ascii="Arial" w:hAnsi="Arial" w:cs="Arial"/>
          <w:sz w:val="24"/>
          <w:szCs w:val="24"/>
        </w:rPr>
        <w:t>Статья 24. Рассмотрение и утверждение проекта решения о бюджете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 Рассмотрение и утверждение проекта решения о бюджете поселения осуществляется в соответствии с </w:t>
      </w:r>
      <w:hyperlink r:id="rId40" w:history="1">
        <w:r w:rsidRPr="000E2AC6">
          <w:rPr>
            <w:rStyle w:val="a3"/>
            <w:rFonts w:ascii="Arial" w:hAnsi="Arial" w:cs="Arial"/>
            <w:color w:val="auto"/>
            <w:sz w:val="24"/>
            <w:szCs w:val="24"/>
            <w:u w:val="none"/>
          </w:rPr>
          <w:t>Регламентом</w:t>
        </w:r>
      </w:hyperlink>
      <w:r w:rsidRPr="000E2AC6">
        <w:rPr>
          <w:rFonts w:ascii="Arial" w:hAnsi="Arial" w:cs="Arial"/>
          <w:sz w:val="24"/>
          <w:szCs w:val="24"/>
        </w:rPr>
        <w:t xml:space="preserve"> Думы муниципального образования с учетом особенностей, предусмотренных </w:t>
      </w:r>
      <w:hyperlink r:id="rId41" w:anchor="Par411" w:history="1">
        <w:r w:rsidRPr="000E2AC6">
          <w:rPr>
            <w:rStyle w:val="a3"/>
            <w:rFonts w:ascii="Arial" w:hAnsi="Arial" w:cs="Arial"/>
            <w:color w:val="auto"/>
            <w:sz w:val="24"/>
            <w:szCs w:val="24"/>
            <w:u w:val="none"/>
          </w:rPr>
          <w:t>частью второй</w:t>
        </w:r>
      </w:hyperlink>
      <w:r w:rsidRPr="000E2AC6">
        <w:rPr>
          <w:rFonts w:ascii="Arial" w:hAnsi="Arial" w:cs="Arial"/>
          <w:sz w:val="24"/>
          <w:szCs w:val="24"/>
        </w:rPr>
        <w:t xml:space="preserve"> настоящей статьи.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34" w:name="Par411"/>
      <w:bookmarkEnd w:id="34"/>
      <w:r w:rsidRPr="000E2AC6">
        <w:rPr>
          <w:rFonts w:ascii="Arial" w:hAnsi="Arial" w:cs="Arial"/>
          <w:sz w:val="24"/>
          <w:szCs w:val="24"/>
        </w:rPr>
        <w:t>2. При рассмотрении проекта решения о бюджете поселения Дума муниципального образования заслушивает доклады:</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руководителя финансового отдела администрации муниципального образования для представления проекта решения о бюджете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2) председателя постоянной комиссии Думы муниципального образования </w:t>
      </w:r>
      <w:r w:rsidRPr="000E2AC6">
        <w:rPr>
          <w:rFonts w:ascii="Arial" w:hAnsi="Arial" w:cs="Arial"/>
          <w:sz w:val="24"/>
          <w:szCs w:val="24"/>
        </w:rPr>
        <w:lastRenderedPageBreak/>
        <w:t>по экономической политике и бюджету;</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Председателя ревизионной комиссии</w:t>
      </w:r>
      <w:r w:rsidR="000E2AC6">
        <w:rPr>
          <w:rFonts w:ascii="Arial" w:hAnsi="Arial" w:cs="Arial"/>
          <w:sz w:val="24"/>
          <w:szCs w:val="24"/>
        </w:rPr>
        <w:t xml:space="preserve"> </w:t>
      </w:r>
      <w:r w:rsidRPr="000E2AC6">
        <w:rPr>
          <w:rFonts w:ascii="Arial" w:hAnsi="Arial" w:cs="Arial"/>
          <w:sz w:val="24"/>
          <w:szCs w:val="24"/>
        </w:rPr>
        <w:t>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Решение о бюджете поселения вступает в силу с 1 января очередного финансового года.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2" w:history="1">
        <w:r w:rsidRPr="000E2AC6">
          <w:rPr>
            <w:rStyle w:val="a3"/>
            <w:rFonts w:ascii="Arial" w:hAnsi="Arial" w:cs="Arial"/>
            <w:color w:val="auto"/>
            <w:sz w:val="24"/>
            <w:szCs w:val="24"/>
            <w:u w:val="none"/>
          </w:rPr>
          <w:t>кодексом</w:t>
        </w:r>
      </w:hyperlink>
      <w:r w:rsidRPr="000E2AC6">
        <w:rPr>
          <w:rFonts w:ascii="Arial" w:hAnsi="Arial" w:cs="Arial"/>
          <w:sz w:val="24"/>
          <w:szCs w:val="24"/>
        </w:rPr>
        <w:t xml:space="preserve"> Российской Федерации.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Решение о бюджете поселения подлежит официальному опубликованию не позднее 10 дней после его подписания в установленном порядке.</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35" w:name="Par423"/>
      <w:bookmarkEnd w:id="35"/>
      <w:r w:rsidRPr="000E2AC6">
        <w:rPr>
          <w:rFonts w:ascii="Arial" w:hAnsi="Arial" w:cs="Arial"/>
          <w:sz w:val="24"/>
          <w:szCs w:val="24"/>
        </w:rPr>
        <w:t>Статья 25. Внесение изменений в решение о бюджете поселения на текущий финансовый год и плановый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3" w:history="1">
        <w:r w:rsidRPr="000E2AC6">
          <w:rPr>
            <w:rStyle w:val="a3"/>
            <w:rFonts w:ascii="Arial" w:hAnsi="Arial" w:cs="Arial"/>
            <w:color w:val="auto"/>
            <w:sz w:val="24"/>
            <w:szCs w:val="24"/>
            <w:u w:val="none"/>
          </w:rPr>
          <w:t>Регламентом</w:t>
        </w:r>
      </w:hyperlink>
      <w:r w:rsidRPr="000E2AC6">
        <w:rPr>
          <w:rFonts w:ascii="Arial" w:hAnsi="Arial" w:cs="Arial"/>
          <w:sz w:val="24"/>
          <w:szCs w:val="24"/>
        </w:rPr>
        <w:t xml:space="preserve"> Думы муниципального образования с учетом особенностей, предусмотренных </w:t>
      </w:r>
      <w:hyperlink r:id="rId44" w:anchor="Par430" w:history="1">
        <w:r w:rsidRPr="000E2AC6">
          <w:rPr>
            <w:rStyle w:val="a3"/>
            <w:rFonts w:ascii="Arial" w:hAnsi="Arial" w:cs="Arial"/>
            <w:color w:val="auto"/>
            <w:sz w:val="24"/>
            <w:szCs w:val="24"/>
            <w:u w:val="none"/>
          </w:rPr>
          <w:t>частями 3</w:t>
        </w:r>
      </w:hyperlink>
      <w:r w:rsidRPr="000E2AC6">
        <w:rPr>
          <w:rFonts w:ascii="Arial" w:hAnsi="Arial" w:cs="Arial"/>
          <w:sz w:val="24"/>
          <w:szCs w:val="24"/>
        </w:rPr>
        <w:t xml:space="preserve"> - </w:t>
      </w:r>
      <w:hyperlink r:id="rId45" w:anchor="Par436" w:history="1">
        <w:r w:rsidRPr="000E2AC6">
          <w:rPr>
            <w:rStyle w:val="a3"/>
            <w:rFonts w:ascii="Arial" w:hAnsi="Arial" w:cs="Arial"/>
            <w:color w:val="auto"/>
            <w:sz w:val="24"/>
            <w:szCs w:val="24"/>
            <w:u w:val="none"/>
          </w:rPr>
          <w:t>5</w:t>
        </w:r>
      </w:hyperlink>
      <w:r w:rsidRPr="000E2AC6">
        <w:rPr>
          <w:rFonts w:ascii="Arial" w:hAnsi="Arial" w:cs="Arial"/>
          <w:sz w:val="24"/>
          <w:szCs w:val="24"/>
        </w:rPr>
        <w:t xml:space="preserve"> настоящей статьи.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36" w:name="Par430"/>
      <w:bookmarkEnd w:id="36"/>
      <w:r w:rsidRPr="000E2AC6">
        <w:rPr>
          <w:rFonts w:ascii="Arial" w:hAnsi="Arial" w:cs="Arial"/>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46" w:anchor="Par402" w:history="1">
        <w:r w:rsidRPr="000E2AC6">
          <w:rPr>
            <w:rStyle w:val="a3"/>
            <w:rFonts w:ascii="Arial" w:hAnsi="Arial" w:cs="Arial"/>
            <w:color w:val="auto"/>
            <w:sz w:val="24"/>
            <w:szCs w:val="24"/>
            <w:u w:val="none"/>
          </w:rPr>
          <w:t>абзацами третьим</w:t>
        </w:r>
      </w:hyperlink>
      <w:r w:rsidRPr="000E2AC6">
        <w:rPr>
          <w:rFonts w:ascii="Arial" w:hAnsi="Arial" w:cs="Arial"/>
          <w:sz w:val="24"/>
          <w:szCs w:val="24"/>
        </w:rPr>
        <w:t xml:space="preserve">, </w:t>
      </w:r>
      <w:hyperlink r:id="rId47" w:anchor="Par404" w:history="1">
        <w:r w:rsidRPr="000E2AC6">
          <w:rPr>
            <w:rStyle w:val="a3"/>
            <w:rFonts w:ascii="Arial" w:hAnsi="Arial" w:cs="Arial"/>
            <w:color w:val="auto"/>
            <w:sz w:val="24"/>
            <w:szCs w:val="24"/>
            <w:u w:val="none"/>
          </w:rPr>
          <w:t xml:space="preserve">четвертым части 2 статьи </w:t>
        </w:r>
      </w:hyperlink>
      <w:r w:rsidRPr="000E2AC6">
        <w:rPr>
          <w:rFonts w:ascii="Arial" w:hAnsi="Arial" w:cs="Arial"/>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w:t>
      </w:r>
      <w:r w:rsidRPr="000E2AC6">
        <w:rPr>
          <w:rFonts w:ascii="Arial" w:hAnsi="Arial" w:cs="Arial"/>
          <w:sz w:val="24"/>
          <w:szCs w:val="24"/>
        </w:rPr>
        <w:lastRenderedPageBreak/>
        <w:t>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w:t>
      </w:r>
      <w:r w:rsidR="000E2AC6">
        <w:rPr>
          <w:rFonts w:ascii="Arial" w:hAnsi="Arial" w:cs="Arial"/>
          <w:sz w:val="24"/>
          <w:szCs w:val="24"/>
        </w:rPr>
        <w:t xml:space="preserve"> </w:t>
      </w:r>
      <w:r w:rsidRPr="000E2AC6">
        <w:rPr>
          <w:rFonts w:ascii="Arial" w:hAnsi="Arial" w:cs="Arial"/>
          <w:sz w:val="24"/>
          <w:szCs w:val="24"/>
        </w:rPr>
        <w:t xml:space="preserve">поселения на текущий финансовый год и плановый период в соответствии с </w:t>
      </w:r>
      <w:hyperlink r:id="rId48" w:history="1">
        <w:r w:rsidRPr="000E2AC6">
          <w:rPr>
            <w:rStyle w:val="a3"/>
            <w:rFonts w:ascii="Arial" w:hAnsi="Arial" w:cs="Arial"/>
            <w:color w:val="auto"/>
            <w:sz w:val="24"/>
            <w:szCs w:val="24"/>
            <w:u w:val="none"/>
          </w:rPr>
          <w:t>Регламентом</w:t>
        </w:r>
      </w:hyperlink>
      <w:r w:rsidRPr="000E2AC6">
        <w:rPr>
          <w:rFonts w:ascii="Arial" w:hAnsi="Arial" w:cs="Arial"/>
          <w:sz w:val="24"/>
          <w:szCs w:val="24"/>
        </w:rPr>
        <w:t xml:space="preserve">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37" w:name="Par436"/>
      <w:bookmarkEnd w:id="37"/>
      <w:r w:rsidRPr="000E2AC6">
        <w:rPr>
          <w:rFonts w:ascii="Arial" w:hAnsi="Arial" w:cs="Arial"/>
          <w:sz w:val="24"/>
          <w:szCs w:val="24"/>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Председателя ревизионной комиссии</w:t>
      </w:r>
      <w:r w:rsidR="003219E1" w:rsidRPr="000E2AC6">
        <w:rPr>
          <w:rFonts w:ascii="Arial" w:hAnsi="Arial" w:cs="Arial"/>
          <w:sz w:val="24"/>
          <w:szCs w:val="24"/>
        </w:rPr>
        <w:t xml:space="preserve"> </w:t>
      </w:r>
      <w:r w:rsidRPr="000E2AC6">
        <w:rPr>
          <w:rFonts w:ascii="Arial" w:hAnsi="Arial" w:cs="Arial"/>
          <w:sz w:val="24"/>
          <w:szCs w:val="24"/>
        </w:rPr>
        <w:t>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1"/>
        <w:rPr>
          <w:rFonts w:ascii="Arial" w:hAnsi="Arial" w:cs="Arial"/>
          <w:sz w:val="24"/>
          <w:szCs w:val="24"/>
        </w:rPr>
      </w:pPr>
      <w:bookmarkStart w:id="38" w:name="Par444"/>
      <w:bookmarkEnd w:id="38"/>
      <w:r w:rsidRPr="000E2AC6">
        <w:rPr>
          <w:rFonts w:ascii="Arial" w:hAnsi="Arial" w:cs="Arial"/>
          <w:sz w:val="24"/>
          <w:szCs w:val="24"/>
        </w:rPr>
        <w:t>Раздел IV. ИСПОЛНЕНИЕ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39" w:name="Par446"/>
      <w:bookmarkEnd w:id="39"/>
      <w:r w:rsidRPr="000E2AC6">
        <w:rPr>
          <w:rFonts w:ascii="Arial" w:hAnsi="Arial" w:cs="Arial"/>
          <w:sz w:val="24"/>
          <w:szCs w:val="24"/>
        </w:rPr>
        <w:t>Статья 26. Организация исполнения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Исполнение бюджета поселения обеспечивается администрацией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Бюджет муниципального образования исполняется на основе единства кассы и подведомственности расходов.</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Кассовое обслуживание единого счета бюджета поселения осуществляется Федеральным казначейством.</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40" w:name="Par454"/>
      <w:bookmarkEnd w:id="40"/>
      <w:r w:rsidRPr="000E2AC6">
        <w:rPr>
          <w:rFonts w:ascii="Arial" w:hAnsi="Arial" w:cs="Arial"/>
          <w:sz w:val="24"/>
          <w:szCs w:val="24"/>
        </w:rPr>
        <w:t>Статья 27. Сводная бюджетная роспись</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 </w:t>
      </w:r>
      <w:hyperlink r:id="rId49" w:history="1">
        <w:r w:rsidRPr="000E2AC6">
          <w:rPr>
            <w:rStyle w:val="a3"/>
            <w:rFonts w:ascii="Arial" w:hAnsi="Arial" w:cs="Arial"/>
            <w:color w:val="auto"/>
            <w:sz w:val="24"/>
            <w:szCs w:val="24"/>
            <w:u w:val="none"/>
          </w:rPr>
          <w:t>Порядок</w:t>
        </w:r>
      </w:hyperlink>
      <w:r w:rsidRPr="000E2AC6">
        <w:rPr>
          <w:rFonts w:ascii="Arial" w:hAnsi="Arial" w:cs="Arial"/>
          <w:sz w:val="24"/>
          <w:szCs w:val="24"/>
        </w:rPr>
        <w:t xml:space="preserve"> составления и ведения сводной бюджетной росписи устанавливается финансовым органом администрации.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Утвержденные показатели сводной бюджетной росписи должны соответствовать решению о бюджете.</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41" w:name="Par459"/>
      <w:bookmarkEnd w:id="41"/>
      <w:r w:rsidRPr="000E2AC6">
        <w:rPr>
          <w:rFonts w:ascii="Arial" w:hAnsi="Arial" w:cs="Arial"/>
          <w:sz w:val="24"/>
          <w:szCs w:val="24"/>
        </w:rPr>
        <w:t>Статья 28. Кассовый план</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w:t>
      </w:r>
      <w:r w:rsidRPr="000E2AC6">
        <w:rPr>
          <w:rFonts w:ascii="Arial" w:hAnsi="Arial" w:cs="Arial"/>
          <w:sz w:val="24"/>
          <w:szCs w:val="24"/>
        </w:rPr>
        <w:lastRenderedPageBreak/>
        <w:t>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Составление и ведение кассового плана осуществляется финансовым отделом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42" w:name="Par466"/>
      <w:bookmarkEnd w:id="42"/>
      <w:r w:rsidRPr="000E2AC6">
        <w:rPr>
          <w:rFonts w:ascii="Arial" w:hAnsi="Arial" w:cs="Arial"/>
          <w:sz w:val="24"/>
          <w:szCs w:val="24"/>
        </w:rPr>
        <w:t>Статья 29. Исполнение бюджета поселения по доходам и расходам</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Исполнение бюджета поселения по доходам осуществляется в соответствии с бюджетным законодательством Российской Федерации.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50" w:history="1">
        <w:r w:rsidRPr="000E2AC6">
          <w:rPr>
            <w:rStyle w:val="a3"/>
            <w:rFonts w:ascii="Arial" w:hAnsi="Arial" w:cs="Arial"/>
            <w:color w:val="auto"/>
            <w:sz w:val="24"/>
            <w:szCs w:val="24"/>
            <w:u w:val="none"/>
          </w:rPr>
          <w:t>кодекса</w:t>
        </w:r>
      </w:hyperlink>
      <w:r w:rsidRPr="000E2AC6">
        <w:rPr>
          <w:rFonts w:ascii="Arial" w:hAnsi="Arial" w:cs="Arial"/>
          <w:sz w:val="24"/>
          <w:szCs w:val="24"/>
        </w:rPr>
        <w:t xml:space="preserve"> Российской Федерации.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43" w:name="Par472"/>
      <w:bookmarkEnd w:id="43"/>
      <w:r w:rsidRPr="000E2AC6">
        <w:rPr>
          <w:rFonts w:ascii="Arial" w:hAnsi="Arial" w:cs="Arial"/>
          <w:sz w:val="24"/>
          <w:szCs w:val="24"/>
        </w:rPr>
        <w:t>Статья 30. Бюджетные росписи главных распорядителей бюджетных средств</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44" w:name="Par477"/>
      <w:bookmarkEnd w:id="44"/>
      <w:r w:rsidRPr="000E2AC6">
        <w:rPr>
          <w:rFonts w:ascii="Arial" w:hAnsi="Arial" w:cs="Arial"/>
          <w:sz w:val="24"/>
          <w:szCs w:val="24"/>
        </w:rPr>
        <w:t>Статья 31. Исполнение бюджета поселения по источникам финансирования дефицита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51" w:history="1">
        <w:r w:rsidRPr="000E2AC6">
          <w:rPr>
            <w:rStyle w:val="a3"/>
            <w:rFonts w:ascii="Arial" w:hAnsi="Arial" w:cs="Arial"/>
            <w:color w:val="auto"/>
            <w:sz w:val="24"/>
            <w:szCs w:val="24"/>
            <w:u w:val="none"/>
          </w:rPr>
          <w:t>кодекса</w:t>
        </w:r>
      </w:hyperlink>
      <w:r w:rsidRPr="000E2AC6">
        <w:rPr>
          <w:rFonts w:ascii="Arial" w:hAnsi="Arial" w:cs="Arial"/>
          <w:sz w:val="24"/>
          <w:szCs w:val="24"/>
        </w:rPr>
        <w:t xml:space="preserve"> Российской Федерации.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45" w:name="Par484"/>
      <w:bookmarkEnd w:id="45"/>
      <w:r w:rsidRPr="000E2AC6">
        <w:rPr>
          <w:rFonts w:ascii="Arial" w:hAnsi="Arial" w:cs="Arial"/>
          <w:sz w:val="24"/>
          <w:szCs w:val="24"/>
        </w:rPr>
        <w:t>Статья 32. Лицевые счета для учета операций по исполнению бюджета поселения</w:t>
      </w: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r w:rsidRPr="000E2AC6">
        <w:rPr>
          <w:rFonts w:ascii="Arial" w:hAnsi="Arial" w:cs="Arial"/>
          <w:sz w:val="24"/>
          <w:szCs w:val="24"/>
        </w:rPr>
        <w:t>Учет операций администраторов доходов бюджетов производится на лицевых счетах, открываемых им в Федеральном казначействе.</w:t>
      </w: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r w:rsidRPr="000E2AC6">
        <w:rPr>
          <w:rFonts w:ascii="Arial" w:hAnsi="Arial" w:cs="Arial"/>
          <w:sz w:val="24"/>
          <w:szCs w:val="24"/>
        </w:rPr>
        <w:lastRenderedPageBreak/>
        <w:t xml:space="preserve">Учет операций по исполнению местных бюджетов производится на лицевых счетах, открываемых соответственно в финансовом органе муниципального образования, на лицевых </w:t>
      </w:r>
      <w:r w:rsidR="000E2AC6" w:rsidRPr="000E2AC6">
        <w:rPr>
          <w:rFonts w:ascii="Arial" w:hAnsi="Arial" w:cs="Arial"/>
          <w:sz w:val="24"/>
          <w:szCs w:val="24"/>
        </w:rPr>
        <w:t>счетах,</w:t>
      </w:r>
      <w:r w:rsidRPr="000E2AC6">
        <w:rPr>
          <w:rFonts w:ascii="Arial" w:hAnsi="Arial" w:cs="Arial"/>
          <w:sz w:val="24"/>
          <w:szCs w:val="24"/>
        </w:rPr>
        <w:t xml:space="preserve"> открываемых финансовым органом муниципального образования, за исключением случаев, установленных настоящим Бюджетным кодексом РФ.</w:t>
      </w: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r w:rsidRPr="000E2AC6">
        <w:rPr>
          <w:rFonts w:ascii="Arial" w:hAnsi="Arial" w:cs="Arial"/>
          <w:sz w:val="24"/>
          <w:szCs w:val="24"/>
        </w:rPr>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r w:rsidRPr="000E2AC6">
        <w:rPr>
          <w:rFonts w:ascii="Arial" w:hAnsi="Arial" w:cs="Arial"/>
          <w:sz w:val="24"/>
          <w:szCs w:val="24"/>
        </w:rPr>
        <w:t>Учет операций со средствами муниципальных бюджетных и автономных учреждений производится на лицевых счетах</w:t>
      </w:r>
      <w:proofErr w:type="gramStart"/>
      <w:r w:rsidRPr="000E2AC6">
        <w:rPr>
          <w:rFonts w:ascii="Arial" w:hAnsi="Arial" w:cs="Arial"/>
          <w:sz w:val="24"/>
          <w:szCs w:val="24"/>
        </w:rPr>
        <w:t>.</w:t>
      </w:r>
      <w:proofErr w:type="gramEnd"/>
      <w:r w:rsidRPr="000E2AC6">
        <w:rPr>
          <w:rFonts w:ascii="Arial" w:hAnsi="Arial" w:cs="Arial"/>
          <w:sz w:val="24"/>
          <w:szCs w:val="24"/>
        </w:rPr>
        <w:t xml:space="preserve"> открываемых им в финансовом органе муниципального </w:t>
      </w:r>
      <w:r w:rsidR="000E2AC6" w:rsidRPr="000E2AC6">
        <w:rPr>
          <w:rFonts w:ascii="Arial" w:hAnsi="Arial" w:cs="Arial"/>
          <w:sz w:val="24"/>
          <w:szCs w:val="24"/>
        </w:rPr>
        <w:t>образования, за</w:t>
      </w:r>
      <w:r w:rsidRPr="000E2AC6">
        <w:rPr>
          <w:rFonts w:ascii="Arial" w:hAnsi="Arial" w:cs="Arial"/>
          <w:sz w:val="24"/>
          <w:szCs w:val="24"/>
        </w:rPr>
        <w:t xml:space="preserve"> исключением случаев, установленных федеральными законами.</w:t>
      </w: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r w:rsidRPr="000E2AC6">
        <w:rPr>
          <w:rFonts w:ascii="Arial" w:hAnsi="Arial" w:cs="Arial"/>
          <w:sz w:val="24"/>
          <w:szCs w:val="24"/>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r w:rsidRPr="000E2AC6">
        <w:rPr>
          <w:rFonts w:ascii="Arial" w:hAnsi="Arial" w:cs="Arial"/>
          <w:sz w:val="24"/>
          <w:szCs w:val="24"/>
        </w:rPr>
        <w:t>Лицевые счета,</w:t>
      </w:r>
      <w:r w:rsidR="000E2AC6">
        <w:rPr>
          <w:rFonts w:ascii="Arial" w:hAnsi="Arial" w:cs="Arial"/>
          <w:sz w:val="24"/>
          <w:szCs w:val="24"/>
        </w:rPr>
        <w:t xml:space="preserve"> </w:t>
      </w:r>
      <w:r w:rsidRPr="000E2AC6">
        <w:rPr>
          <w:rFonts w:ascii="Arial" w:hAnsi="Arial" w:cs="Arial"/>
          <w:sz w:val="24"/>
          <w:szCs w:val="24"/>
        </w:rPr>
        <w:t>указанные в настоящей статье,</w:t>
      </w:r>
      <w:r w:rsidR="000E2AC6">
        <w:rPr>
          <w:rFonts w:ascii="Arial" w:hAnsi="Arial" w:cs="Arial"/>
          <w:sz w:val="24"/>
          <w:szCs w:val="24"/>
        </w:rPr>
        <w:t xml:space="preserve"> </w:t>
      </w:r>
      <w:r w:rsidRPr="000E2AC6">
        <w:rPr>
          <w:rFonts w:ascii="Arial" w:hAnsi="Arial" w:cs="Arial"/>
          <w:sz w:val="24"/>
          <w:szCs w:val="24"/>
        </w:rPr>
        <w:t xml:space="preserve">открываются участникам бюджетного </w:t>
      </w:r>
      <w:r w:rsidR="000E2AC6" w:rsidRPr="000E2AC6">
        <w:rPr>
          <w:rFonts w:ascii="Arial" w:hAnsi="Arial" w:cs="Arial"/>
          <w:sz w:val="24"/>
          <w:szCs w:val="24"/>
        </w:rPr>
        <w:t>процесса, бюджетным</w:t>
      </w:r>
      <w:r w:rsidRPr="000E2AC6">
        <w:rPr>
          <w:rFonts w:ascii="Arial" w:hAnsi="Arial" w:cs="Arial"/>
          <w:sz w:val="24"/>
          <w:szCs w:val="24"/>
        </w:rPr>
        <w:t xml:space="preserve"> и автономным учреждениям,</w:t>
      </w:r>
      <w:r w:rsidR="000E2AC6">
        <w:rPr>
          <w:rFonts w:ascii="Arial" w:hAnsi="Arial" w:cs="Arial"/>
          <w:sz w:val="24"/>
          <w:szCs w:val="24"/>
        </w:rPr>
        <w:t xml:space="preserve"> </w:t>
      </w:r>
      <w:r w:rsidRPr="000E2AC6">
        <w:rPr>
          <w:rFonts w:ascii="Arial" w:hAnsi="Arial" w:cs="Arial"/>
          <w:sz w:val="24"/>
          <w:szCs w:val="24"/>
        </w:rPr>
        <w:t>другим юридическим лицам,</w:t>
      </w:r>
      <w:r w:rsidR="000E2AC6">
        <w:rPr>
          <w:rFonts w:ascii="Arial" w:hAnsi="Arial" w:cs="Arial"/>
          <w:sz w:val="24"/>
          <w:szCs w:val="24"/>
        </w:rPr>
        <w:t xml:space="preserve"> </w:t>
      </w:r>
      <w:r w:rsidRPr="000E2AC6">
        <w:rPr>
          <w:rFonts w:ascii="Arial" w:hAnsi="Arial" w:cs="Arial"/>
          <w:sz w:val="24"/>
          <w:szCs w:val="24"/>
        </w:rPr>
        <w:t xml:space="preserve">не являющимися участниками бюджетного </w:t>
      </w:r>
      <w:r w:rsidR="000E2AC6" w:rsidRPr="000E2AC6">
        <w:rPr>
          <w:rFonts w:ascii="Arial" w:hAnsi="Arial" w:cs="Arial"/>
          <w:sz w:val="24"/>
          <w:szCs w:val="24"/>
        </w:rPr>
        <w:t>процесса, сведения</w:t>
      </w:r>
      <w:r w:rsidRPr="000E2AC6">
        <w:rPr>
          <w:rFonts w:ascii="Arial" w:hAnsi="Arial" w:cs="Arial"/>
          <w:sz w:val="24"/>
          <w:szCs w:val="24"/>
        </w:rPr>
        <w:t xml:space="preserve"> о которых включены в реестр участников бюджетного </w:t>
      </w:r>
      <w:r w:rsidR="000E2AC6" w:rsidRPr="000E2AC6">
        <w:rPr>
          <w:rFonts w:ascii="Arial" w:hAnsi="Arial" w:cs="Arial"/>
          <w:sz w:val="24"/>
          <w:szCs w:val="24"/>
        </w:rPr>
        <w:t>процесса, а</w:t>
      </w:r>
      <w:r w:rsidRPr="000E2AC6">
        <w:rPr>
          <w:rFonts w:ascii="Arial" w:hAnsi="Arial" w:cs="Arial"/>
          <w:sz w:val="24"/>
          <w:szCs w:val="24"/>
        </w:rPr>
        <w:t xml:space="preserve"> также юридических </w:t>
      </w:r>
      <w:r w:rsidR="000E2AC6" w:rsidRPr="000E2AC6">
        <w:rPr>
          <w:rFonts w:ascii="Arial" w:hAnsi="Arial" w:cs="Arial"/>
          <w:sz w:val="24"/>
          <w:szCs w:val="24"/>
        </w:rPr>
        <w:t>лиц, не</w:t>
      </w:r>
      <w:r w:rsidRPr="000E2AC6">
        <w:rPr>
          <w:rFonts w:ascii="Arial" w:hAnsi="Arial" w:cs="Arial"/>
          <w:sz w:val="24"/>
          <w:szCs w:val="24"/>
        </w:rPr>
        <w:t xml:space="preserve"> являющихся участниками бюджетного процесса.</w:t>
      </w: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r w:rsidRPr="000E2AC6">
        <w:rPr>
          <w:rFonts w:ascii="Arial" w:hAnsi="Arial" w:cs="Arial"/>
          <w:sz w:val="24"/>
          <w:szCs w:val="24"/>
        </w:rPr>
        <w:t xml:space="preserve">Открытие и ведение лицевых счетов в Федеральном </w:t>
      </w:r>
      <w:r w:rsidR="000E2AC6" w:rsidRPr="000E2AC6">
        <w:rPr>
          <w:rFonts w:ascii="Arial" w:hAnsi="Arial" w:cs="Arial"/>
          <w:sz w:val="24"/>
          <w:szCs w:val="24"/>
        </w:rPr>
        <w:t>казначействе, финансовом</w:t>
      </w:r>
      <w:r w:rsidRPr="000E2AC6">
        <w:rPr>
          <w:rFonts w:ascii="Arial" w:hAnsi="Arial" w:cs="Arial"/>
          <w:sz w:val="24"/>
          <w:szCs w:val="24"/>
        </w:rPr>
        <w:t xml:space="preserve"> органе муниципального образования осуществляются в </w:t>
      </w:r>
      <w:r w:rsidR="000E2AC6" w:rsidRPr="000E2AC6">
        <w:rPr>
          <w:rFonts w:ascii="Arial" w:hAnsi="Arial" w:cs="Arial"/>
          <w:sz w:val="24"/>
          <w:szCs w:val="24"/>
        </w:rPr>
        <w:t>порядке, установленном</w:t>
      </w:r>
      <w:r w:rsidRPr="000E2AC6">
        <w:rPr>
          <w:rFonts w:ascii="Arial" w:hAnsi="Arial" w:cs="Arial"/>
          <w:sz w:val="24"/>
          <w:szCs w:val="24"/>
        </w:rPr>
        <w:t xml:space="preserve"> финансовым органом муниципального образования в соответствии с общими требованиями, установленными Федеральным казначейством. </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46" w:name="Par491"/>
      <w:bookmarkEnd w:id="46"/>
      <w:r w:rsidRPr="000E2AC6">
        <w:rPr>
          <w:rFonts w:ascii="Arial" w:hAnsi="Arial" w:cs="Arial"/>
          <w:sz w:val="24"/>
          <w:szCs w:val="24"/>
        </w:rPr>
        <w:t>Статья 33. Бюджетная смета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w:t>
      </w:r>
      <w:r w:rsidR="000E2AC6" w:rsidRPr="000E2AC6">
        <w:rPr>
          <w:rFonts w:ascii="Arial" w:hAnsi="Arial" w:cs="Arial"/>
          <w:sz w:val="24"/>
          <w:szCs w:val="24"/>
        </w:rPr>
        <w:t>лицом, уполномоченным</w:t>
      </w:r>
      <w:r w:rsidRPr="000E2AC6">
        <w:rPr>
          <w:rFonts w:ascii="Arial" w:hAnsi="Arial" w:cs="Arial"/>
          <w:sz w:val="24"/>
          <w:szCs w:val="24"/>
        </w:rPr>
        <w:t xml:space="preserve"> действовать в установленном законодательством Российской Федерации порядке от имени этого органа.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w:t>
      </w:r>
      <w:r w:rsidRPr="000E2AC6">
        <w:rPr>
          <w:rFonts w:ascii="Arial" w:hAnsi="Arial" w:cs="Arial"/>
          <w:sz w:val="24"/>
          <w:szCs w:val="24"/>
        </w:rPr>
        <w:lastRenderedPageBreak/>
        <w:t>на принятие и (или) исполнение бюджетных обязательств по обеспечению выполнения функций казенного учреждения.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47" w:name="Par502"/>
      <w:bookmarkEnd w:id="47"/>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48" w:name="Par504"/>
      <w:bookmarkEnd w:id="48"/>
      <w:r w:rsidRPr="000E2AC6">
        <w:rPr>
          <w:rFonts w:ascii="Arial" w:hAnsi="Arial" w:cs="Arial"/>
          <w:sz w:val="24"/>
          <w:szCs w:val="24"/>
        </w:rPr>
        <w:t>Статья 34. Завершение текущего финансового года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Операции по исполнению бюджета завершаются 31 декабря, за исключением операций, указанных в </w:t>
      </w:r>
      <w:hyperlink r:id="rId52" w:anchor="P6" w:history="1">
        <w:r w:rsidRPr="000E2AC6">
          <w:rPr>
            <w:rStyle w:val="a3"/>
            <w:rFonts w:ascii="Arial" w:hAnsi="Arial" w:cs="Arial"/>
            <w:color w:val="auto"/>
            <w:szCs w:val="24"/>
            <w:u w:val="none"/>
          </w:rPr>
          <w:t>пункте 2</w:t>
        </w:r>
      </w:hyperlink>
      <w:r w:rsidRPr="000E2AC6">
        <w:rPr>
          <w:rFonts w:ascii="Arial" w:hAnsi="Arial" w:cs="Arial"/>
          <w:szCs w:val="24"/>
        </w:rPr>
        <w:t xml:space="preserve"> настоящей статьи.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A24B7" w:rsidRPr="000E2AC6" w:rsidRDefault="00CA24B7" w:rsidP="000E2AC6">
      <w:pPr>
        <w:pStyle w:val="ConsPlusNormal"/>
        <w:ind w:firstLine="709"/>
        <w:jc w:val="both"/>
        <w:rPr>
          <w:rFonts w:ascii="Arial" w:hAnsi="Arial" w:cs="Arial"/>
          <w:szCs w:val="24"/>
        </w:rPr>
      </w:pPr>
      <w:bookmarkStart w:id="49" w:name="P6"/>
      <w:bookmarkEnd w:id="49"/>
      <w:r w:rsidRPr="000E2AC6">
        <w:rPr>
          <w:rFonts w:ascii="Arial" w:hAnsi="Arial" w:cs="Arial"/>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CA24B7" w:rsidRPr="000E2AC6" w:rsidRDefault="00CA24B7" w:rsidP="000E2AC6">
      <w:pPr>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53" w:history="1">
        <w:r w:rsidRPr="000E2AC6">
          <w:rPr>
            <w:rStyle w:val="a3"/>
            <w:rFonts w:ascii="Arial" w:hAnsi="Arial" w:cs="Arial"/>
            <w:color w:val="auto"/>
            <w:sz w:val="24"/>
            <w:szCs w:val="24"/>
            <w:u w:val="none"/>
          </w:rPr>
          <w:t>абзаце первом</w:t>
        </w:r>
      </w:hyperlink>
      <w:r w:rsidRPr="000E2AC6">
        <w:rPr>
          <w:rFonts w:ascii="Arial" w:hAnsi="Arial" w:cs="Arial"/>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w:t>
      </w:r>
      <w:proofErr w:type="spellStart"/>
      <w:r w:rsidRPr="000E2AC6">
        <w:rPr>
          <w:rFonts w:ascii="Arial" w:hAnsi="Arial" w:cs="Arial"/>
          <w:sz w:val="24"/>
          <w:szCs w:val="24"/>
        </w:rPr>
        <w:t>изкоторого</w:t>
      </w:r>
      <w:proofErr w:type="spellEnd"/>
      <w:r w:rsidRPr="000E2AC6">
        <w:rPr>
          <w:rFonts w:ascii="Arial" w:hAnsi="Arial" w:cs="Arial"/>
          <w:sz w:val="24"/>
          <w:szCs w:val="24"/>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w:t>
      </w:r>
      <w:r w:rsidRPr="000E2AC6">
        <w:rPr>
          <w:rFonts w:ascii="Arial" w:hAnsi="Arial" w:cs="Arial"/>
          <w:sz w:val="24"/>
          <w:szCs w:val="24"/>
        </w:rPr>
        <w:lastRenderedPageBreak/>
        <w:t>представленным в порядке, установленном главным администратором средств местного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A24B7" w:rsidRPr="000E2AC6" w:rsidRDefault="00CA24B7" w:rsidP="000E2AC6">
      <w:pPr>
        <w:autoSpaceDE w:val="0"/>
        <w:autoSpaceDN w:val="0"/>
        <w:adjustRightInd w:val="0"/>
        <w:spacing w:after="0"/>
        <w:ind w:firstLine="709"/>
        <w:jc w:val="both"/>
        <w:rPr>
          <w:rFonts w:ascii="Arial" w:hAnsi="Arial" w:cs="Arial"/>
          <w:bCs/>
          <w:sz w:val="24"/>
          <w:szCs w:val="24"/>
        </w:rPr>
      </w:pPr>
      <w:r w:rsidRPr="000E2AC6">
        <w:rPr>
          <w:rFonts w:ascii="Arial" w:hAnsi="Arial" w:cs="Arial"/>
          <w:bCs/>
          <w:sz w:val="24"/>
          <w:szCs w:val="24"/>
        </w:rPr>
        <w:t xml:space="preserve">Порядок принятия решений, предусмотренных </w:t>
      </w:r>
      <w:hyperlink r:id="rId54" w:history="1">
        <w:r w:rsidRPr="000E2AC6">
          <w:rPr>
            <w:rStyle w:val="a3"/>
            <w:rFonts w:ascii="Arial" w:hAnsi="Arial" w:cs="Arial"/>
            <w:bCs/>
            <w:color w:val="auto"/>
            <w:sz w:val="24"/>
            <w:szCs w:val="24"/>
            <w:u w:val="none"/>
          </w:rPr>
          <w:t>абзацем четвертым</w:t>
        </w:r>
      </w:hyperlink>
      <w:r w:rsidRPr="000E2AC6">
        <w:rPr>
          <w:rFonts w:ascii="Arial"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CA24B7" w:rsidRPr="000E2AC6" w:rsidRDefault="00CA24B7" w:rsidP="000E2AC6">
      <w:pPr>
        <w:autoSpaceDE w:val="0"/>
        <w:autoSpaceDN w:val="0"/>
        <w:adjustRightInd w:val="0"/>
        <w:spacing w:after="0"/>
        <w:ind w:firstLine="709"/>
        <w:jc w:val="both"/>
        <w:rPr>
          <w:rFonts w:ascii="Arial" w:hAnsi="Arial" w:cs="Arial"/>
          <w:bCs/>
          <w:sz w:val="24"/>
          <w:szCs w:val="24"/>
        </w:rPr>
      </w:pPr>
      <w:r w:rsidRPr="000E2AC6">
        <w:rPr>
          <w:rFonts w:ascii="Arial" w:hAnsi="Arial" w:cs="Arial"/>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5" w:history="1">
        <w:r w:rsidRPr="000E2AC6">
          <w:rPr>
            <w:rStyle w:val="a3"/>
            <w:rFonts w:ascii="Arial" w:hAnsi="Arial" w:cs="Arial"/>
            <w:color w:val="auto"/>
            <w:sz w:val="24"/>
            <w:szCs w:val="24"/>
            <w:u w:val="none"/>
          </w:rPr>
          <w:t>общих требований</w:t>
        </w:r>
      </w:hyperlink>
      <w:r w:rsidRPr="000E2AC6">
        <w:rPr>
          <w:rFonts w:ascii="Arial" w:hAnsi="Arial" w:cs="Arial"/>
          <w:sz w:val="24"/>
          <w:szCs w:val="24"/>
        </w:rPr>
        <w:t>, установленных Министерством финансов Российской Федерации.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Взыскание неиспользованных межбюджетных трансфертов, предоставленных из федерального бюджета, осуществляется в </w:t>
      </w:r>
      <w:hyperlink r:id="rId56" w:history="1">
        <w:r w:rsidRPr="000E2AC6">
          <w:rPr>
            <w:rStyle w:val="a3"/>
            <w:rFonts w:ascii="Arial" w:hAnsi="Arial" w:cs="Arial"/>
            <w:color w:val="auto"/>
            <w:szCs w:val="24"/>
            <w:u w:val="none"/>
          </w:rPr>
          <w:t>порядке</w:t>
        </w:r>
      </w:hyperlink>
      <w:r w:rsidRPr="000E2AC6">
        <w:rPr>
          <w:rFonts w:ascii="Arial" w:hAnsi="Arial" w:cs="Arial"/>
          <w:szCs w:val="24"/>
        </w:rPr>
        <w:t>, установленном Министерством финансов Российской Федерации.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Финансовый орган устанавливает </w:t>
      </w:r>
      <w:hyperlink r:id="rId57" w:history="1">
        <w:r w:rsidRPr="000E2AC6">
          <w:rPr>
            <w:rStyle w:val="a3"/>
            <w:rFonts w:ascii="Arial" w:hAnsi="Arial" w:cs="Arial"/>
            <w:color w:val="auto"/>
            <w:szCs w:val="24"/>
            <w:u w:val="none"/>
          </w:rPr>
          <w:t>порядок</w:t>
        </w:r>
      </w:hyperlink>
      <w:r w:rsidRPr="000E2AC6">
        <w:rPr>
          <w:rFonts w:ascii="Arial" w:hAnsi="Arial" w:cs="Arial"/>
          <w:szCs w:val="24"/>
        </w:rPr>
        <w:t xml:space="preserve">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 xml:space="preserve">Остатки средств федерального бюджета и бюджета субъекта Российской </w:t>
      </w:r>
      <w:r w:rsidRPr="000E2AC6">
        <w:rPr>
          <w:rFonts w:ascii="Arial" w:hAnsi="Arial" w:cs="Arial"/>
          <w:szCs w:val="24"/>
        </w:rPr>
        <w:lastRenderedPageBreak/>
        <w:t>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CA24B7" w:rsidRPr="000E2AC6" w:rsidRDefault="00CA24B7" w:rsidP="000E2AC6">
      <w:pPr>
        <w:pStyle w:val="ConsPlusNormal"/>
        <w:ind w:firstLine="709"/>
        <w:jc w:val="both"/>
        <w:rPr>
          <w:rFonts w:ascii="Arial" w:hAnsi="Arial" w:cs="Arial"/>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1"/>
        <w:rPr>
          <w:rFonts w:ascii="Arial" w:hAnsi="Arial" w:cs="Arial"/>
          <w:sz w:val="24"/>
          <w:szCs w:val="24"/>
        </w:rPr>
      </w:pPr>
      <w:bookmarkStart w:id="50" w:name="Par516"/>
      <w:bookmarkEnd w:id="50"/>
      <w:r w:rsidRPr="000E2AC6">
        <w:rPr>
          <w:rFonts w:ascii="Arial" w:hAnsi="Arial" w:cs="Arial"/>
          <w:sz w:val="24"/>
          <w:szCs w:val="24"/>
        </w:rPr>
        <w:t>Раздел V. СОСТАВЛЕНИЕ, ВНЕШНЯЯ ПРОВЕРКА, РАССМОТРЕНИЕ</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И УТВЕРЖДЕНИЕ БЮДЖЕТНОЙ ОТЧЕТНОСТИ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51" w:name="Par519"/>
      <w:bookmarkEnd w:id="51"/>
      <w:r w:rsidRPr="000E2AC6">
        <w:rPr>
          <w:rFonts w:ascii="Arial" w:hAnsi="Arial" w:cs="Arial"/>
          <w:sz w:val="24"/>
          <w:szCs w:val="24"/>
        </w:rPr>
        <w:t>Статья 35. Составление и представление бюджетной отчетности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w:t>
      </w:r>
      <w:r w:rsidR="000E2AC6">
        <w:rPr>
          <w:rFonts w:ascii="Arial" w:hAnsi="Arial" w:cs="Arial"/>
          <w:sz w:val="24"/>
          <w:szCs w:val="24"/>
        </w:rPr>
        <w:t xml:space="preserve"> </w:t>
      </w:r>
      <w:r w:rsidRPr="000E2AC6">
        <w:rPr>
          <w:rFonts w:ascii="Arial" w:hAnsi="Arial" w:cs="Arial"/>
          <w:sz w:val="24"/>
          <w:szCs w:val="24"/>
        </w:rPr>
        <w:t>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Годовой отчет об исполнении бюджета поселения утверждается решением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52" w:name="Par531"/>
      <w:bookmarkEnd w:id="52"/>
      <w:r w:rsidRPr="000E2AC6">
        <w:rPr>
          <w:rFonts w:ascii="Arial" w:hAnsi="Arial" w:cs="Arial"/>
          <w:sz w:val="24"/>
          <w:szCs w:val="24"/>
        </w:rPr>
        <w:t>Статья 36. Решение Думы муниципального образования об исполнении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Отдельными приложениями к решению об исполнении бюджета за отчетный финансовый год утверждаются показатели:</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доходов бюджета по кодам классификации доходов бюджетов;</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lastRenderedPageBreak/>
        <w:t>расходов бюджета по ведомственной структуре расходов соответствующего бюджета;</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расходов бюджета по разделам и подразделам классификации расходов бюджетов;</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источников финансирования дефицита бюджета по кодам классификации источников финансирования дефицитов бюджетов;</w:t>
      </w:r>
    </w:p>
    <w:p w:rsidR="00CA24B7" w:rsidRPr="000E2AC6" w:rsidRDefault="00CA24B7" w:rsidP="000E2AC6">
      <w:pPr>
        <w:pStyle w:val="ConsPlusNormal"/>
        <w:ind w:firstLine="709"/>
        <w:jc w:val="both"/>
        <w:rPr>
          <w:rFonts w:ascii="Arial" w:hAnsi="Arial" w:cs="Arial"/>
          <w:szCs w:val="24"/>
        </w:rPr>
      </w:pPr>
      <w:r w:rsidRPr="000E2AC6">
        <w:rPr>
          <w:rFonts w:ascii="Arial" w:hAnsi="Arial" w:cs="Arial"/>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53" w:name="Par548"/>
      <w:bookmarkEnd w:id="53"/>
      <w:r w:rsidRPr="000E2AC6">
        <w:rPr>
          <w:rFonts w:ascii="Arial" w:hAnsi="Arial" w:cs="Arial"/>
          <w:sz w:val="24"/>
          <w:szCs w:val="24"/>
        </w:rPr>
        <w:t>Статья 37. Порядок осуществления внешней проверки годового отчета об исполнении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Годовая бюджетная отчетность главных администраторов средств бюджета поселения включает:</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отчет об исполнении бюджета главного администратора бюджетных средств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баланс главного администратора бюджетных средств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отчет о финансовых результатах деятельности;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отчет о движении денежных средств;</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5) пояснительную записку.</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При проведении внешней проверки годового отчета об исполнении бюджета поселения</w:t>
      </w:r>
      <w:r w:rsidR="000E2AC6">
        <w:rPr>
          <w:rFonts w:ascii="Arial" w:hAnsi="Arial" w:cs="Arial"/>
          <w:sz w:val="24"/>
          <w:szCs w:val="24"/>
        </w:rPr>
        <w:t xml:space="preserve"> </w:t>
      </w:r>
      <w:r w:rsidRPr="000E2AC6">
        <w:rPr>
          <w:rFonts w:ascii="Arial" w:hAnsi="Arial" w:cs="Arial"/>
          <w:sz w:val="24"/>
          <w:szCs w:val="24"/>
        </w:rPr>
        <w:t>ревизионная комиссия</w:t>
      </w:r>
      <w:r w:rsidR="000E2AC6">
        <w:rPr>
          <w:rFonts w:ascii="Arial" w:hAnsi="Arial" w:cs="Arial"/>
          <w:sz w:val="24"/>
          <w:szCs w:val="24"/>
        </w:rPr>
        <w:t xml:space="preserve"> </w:t>
      </w:r>
      <w:r w:rsidRPr="000E2AC6">
        <w:rPr>
          <w:rFonts w:ascii="Arial" w:hAnsi="Arial" w:cs="Arial"/>
          <w:sz w:val="24"/>
          <w:szCs w:val="24"/>
        </w:rPr>
        <w:t xml:space="preserve">муниципального образования руководствуется </w:t>
      </w:r>
      <w:hyperlink r:id="rId58" w:history="1">
        <w:r w:rsidRPr="000E2AC6">
          <w:rPr>
            <w:rStyle w:val="a3"/>
            <w:rFonts w:ascii="Arial" w:hAnsi="Arial" w:cs="Arial"/>
            <w:color w:val="auto"/>
            <w:sz w:val="24"/>
            <w:szCs w:val="24"/>
            <w:u w:val="none"/>
          </w:rPr>
          <w:t>Конституцией</w:t>
        </w:r>
      </w:hyperlink>
      <w:r w:rsidRPr="000E2AC6">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Администрация муниципального образования не позднее 1 апреля текущего года представляет в ревизионную комиссию</w:t>
      </w:r>
      <w:r w:rsidR="000E2AC6">
        <w:rPr>
          <w:rFonts w:ascii="Arial" w:hAnsi="Arial" w:cs="Arial"/>
          <w:sz w:val="24"/>
          <w:szCs w:val="24"/>
        </w:rPr>
        <w:t xml:space="preserve"> </w:t>
      </w:r>
      <w:r w:rsidRPr="000E2AC6">
        <w:rPr>
          <w:rFonts w:ascii="Arial" w:hAnsi="Arial" w:cs="Arial"/>
          <w:sz w:val="24"/>
          <w:szCs w:val="24"/>
        </w:rPr>
        <w:t xml:space="preserve">муниципального образования годовой отчет об исполнении бюджета поселения и документы, </w:t>
      </w:r>
      <w:r w:rsidRPr="000E2AC6">
        <w:rPr>
          <w:rFonts w:ascii="Arial" w:hAnsi="Arial" w:cs="Arial"/>
          <w:sz w:val="24"/>
          <w:szCs w:val="24"/>
        </w:rPr>
        <w:lastRenderedPageBreak/>
        <w:t xml:space="preserve">установленные </w:t>
      </w:r>
      <w:hyperlink r:id="rId59" w:anchor="Par572" w:history="1">
        <w:r w:rsidRPr="000E2AC6">
          <w:rPr>
            <w:rStyle w:val="a3"/>
            <w:rFonts w:ascii="Arial" w:hAnsi="Arial" w:cs="Arial"/>
            <w:color w:val="auto"/>
            <w:sz w:val="24"/>
            <w:szCs w:val="24"/>
            <w:u w:val="none"/>
          </w:rPr>
          <w:t>частью второй статьи 38</w:t>
        </w:r>
      </w:hyperlink>
      <w:r w:rsidRPr="000E2AC6">
        <w:rPr>
          <w:rFonts w:ascii="Arial" w:hAnsi="Arial" w:cs="Arial"/>
          <w:sz w:val="24"/>
          <w:szCs w:val="24"/>
        </w:rPr>
        <w:t xml:space="preserve"> настоящего Положения.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С учетом данных внешней проверки годовой бюджетной отчетности главных администраторов средств бюджета поселения</w:t>
      </w:r>
      <w:r w:rsidR="000E2AC6">
        <w:rPr>
          <w:rFonts w:ascii="Arial" w:hAnsi="Arial" w:cs="Arial"/>
          <w:sz w:val="24"/>
          <w:szCs w:val="24"/>
        </w:rPr>
        <w:t xml:space="preserve"> </w:t>
      </w:r>
      <w:r w:rsidRPr="000E2AC6">
        <w:rPr>
          <w:rFonts w:ascii="Arial" w:hAnsi="Arial" w:cs="Arial"/>
          <w:sz w:val="24"/>
          <w:szCs w:val="24"/>
        </w:rPr>
        <w:t>ревизионная комиссия</w:t>
      </w:r>
      <w:r w:rsidR="000E2AC6">
        <w:rPr>
          <w:rFonts w:ascii="Arial" w:hAnsi="Arial" w:cs="Arial"/>
          <w:sz w:val="24"/>
          <w:szCs w:val="24"/>
        </w:rPr>
        <w:t xml:space="preserve"> </w:t>
      </w:r>
      <w:r w:rsidRPr="000E2AC6">
        <w:rPr>
          <w:rFonts w:ascii="Arial" w:hAnsi="Arial" w:cs="Arial"/>
          <w:sz w:val="24"/>
          <w:szCs w:val="24"/>
        </w:rPr>
        <w:t>муниципального образования готовит заключение на годовой отчет об исполнении бюджета поселения в срок, не превышающий один месяц.</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5. Заключение на годовой отчет об исполнении бюджета поселения представляется ревизионной комиссией</w:t>
      </w:r>
      <w:r w:rsidR="000E2AC6">
        <w:rPr>
          <w:rFonts w:ascii="Arial" w:hAnsi="Arial" w:cs="Arial"/>
          <w:sz w:val="24"/>
          <w:szCs w:val="24"/>
        </w:rPr>
        <w:t xml:space="preserve"> </w:t>
      </w:r>
      <w:r w:rsidRPr="000E2AC6">
        <w:rPr>
          <w:rFonts w:ascii="Arial" w:hAnsi="Arial" w:cs="Arial"/>
          <w:sz w:val="24"/>
          <w:szCs w:val="24"/>
        </w:rPr>
        <w:t>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54" w:name="Par569"/>
      <w:bookmarkEnd w:id="54"/>
      <w:r w:rsidRPr="000E2AC6">
        <w:rPr>
          <w:rFonts w:ascii="Arial" w:hAnsi="Arial" w:cs="Arial"/>
          <w:sz w:val="24"/>
          <w:szCs w:val="24"/>
        </w:rPr>
        <w:t>Статья 38. Представление годового отчета об исполнении бюджета поселения в Думу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55" w:name="Par572"/>
      <w:bookmarkEnd w:id="55"/>
      <w:r w:rsidRPr="000E2AC6">
        <w:rPr>
          <w:rFonts w:ascii="Arial" w:hAnsi="Arial" w:cs="Arial"/>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проект решения Думы муниципального образования об исполнении бюджета поселения за отчетный финансовый год;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баланс исполнения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отчет о финансовых результатах деятельности;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4) отчет о движении денежных средств;</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56" w:name="Par581"/>
      <w:bookmarkEnd w:id="56"/>
      <w:r w:rsidRPr="000E2AC6">
        <w:rPr>
          <w:rFonts w:ascii="Arial" w:hAnsi="Arial" w:cs="Arial"/>
          <w:sz w:val="24"/>
          <w:szCs w:val="24"/>
        </w:rPr>
        <w:t>Статья 39. Публичные слушания по проекту решения об исполнении бюджета поселения за отчетный финансовый год</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2"/>
        <w:rPr>
          <w:rFonts w:ascii="Arial" w:hAnsi="Arial" w:cs="Arial"/>
          <w:sz w:val="24"/>
          <w:szCs w:val="24"/>
        </w:rPr>
      </w:pPr>
      <w:bookmarkStart w:id="57" w:name="Par585"/>
      <w:bookmarkEnd w:id="57"/>
      <w:r w:rsidRPr="000E2AC6">
        <w:rPr>
          <w:rFonts w:ascii="Arial" w:hAnsi="Arial" w:cs="Arial"/>
          <w:sz w:val="24"/>
          <w:szCs w:val="24"/>
        </w:rPr>
        <w:t>Статья 40. Рассмотрение и утверждение годового отчета об исполнении бюджета поселения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1. Рассмотрение и утверждение годового отчета об исполнении бюджета поселения осуществляются в соответствии с </w:t>
      </w:r>
      <w:hyperlink r:id="rId60" w:history="1">
        <w:r w:rsidRPr="000E2AC6">
          <w:rPr>
            <w:rStyle w:val="a3"/>
            <w:rFonts w:ascii="Arial" w:hAnsi="Arial" w:cs="Arial"/>
            <w:color w:val="auto"/>
            <w:sz w:val="24"/>
            <w:szCs w:val="24"/>
            <w:u w:val="none"/>
          </w:rPr>
          <w:t>Регламентом</w:t>
        </w:r>
      </w:hyperlink>
      <w:r w:rsidRPr="000E2AC6">
        <w:rPr>
          <w:rFonts w:ascii="Arial" w:hAnsi="Arial" w:cs="Arial"/>
          <w:sz w:val="24"/>
          <w:szCs w:val="24"/>
        </w:rPr>
        <w:t xml:space="preserve"> Думы муниципального образования с учетом особенностей, предусмотренных </w:t>
      </w:r>
      <w:hyperlink r:id="rId61" w:anchor="Par588" w:history="1">
        <w:r w:rsidRPr="000E2AC6">
          <w:rPr>
            <w:rStyle w:val="a3"/>
            <w:rFonts w:ascii="Arial" w:hAnsi="Arial" w:cs="Arial"/>
            <w:color w:val="auto"/>
            <w:sz w:val="24"/>
            <w:szCs w:val="24"/>
            <w:u w:val="none"/>
          </w:rPr>
          <w:t>частями 2</w:t>
        </w:r>
      </w:hyperlink>
      <w:r w:rsidRPr="000E2AC6">
        <w:rPr>
          <w:rFonts w:ascii="Arial" w:hAnsi="Arial" w:cs="Arial"/>
          <w:sz w:val="24"/>
          <w:szCs w:val="24"/>
        </w:rPr>
        <w:t xml:space="preserve"> - </w:t>
      </w:r>
      <w:hyperlink r:id="rId62" w:anchor="Par594" w:history="1">
        <w:r w:rsidRPr="000E2AC6">
          <w:rPr>
            <w:rStyle w:val="a3"/>
            <w:rFonts w:ascii="Arial" w:hAnsi="Arial" w:cs="Arial"/>
            <w:color w:val="auto"/>
            <w:sz w:val="24"/>
            <w:szCs w:val="24"/>
            <w:u w:val="none"/>
          </w:rPr>
          <w:t>4</w:t>
        </w:r>
      </w:hyperlink>
      <w:r w:rsidRPr="000E2AC6">
        <w:rPr>
          <w:rFonts w:ascii="Arial" w:hAnsi="Arial" w:cs="Arial"/>
          <w:sz w:val="24"/>
          <w:szCs w:val="24"/>
        </w:rPr>
        <w:t xml:space="preserve"> настоящей статьи.</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58" w:name="Par588"/>
      <w:bookmarkEnd w:id="58"/>
      <w:r w:rsidRPr="000E2AC6">
        <w:rPr>
          <w:rFonts w:ascii="Arial" w:hAnsi="Arial" w:cs="Arial"/>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63" w:history="1">
        <w:r w:rsidRPr="000E2AC6">
          <w:rPr>
            <w:rStyle w:val="a3"/>
            <w:rFonts w:ascii="Arial" w:hAnsi="Arial" w:cs="Arial"/>
            <w:color w:val="auto"/>
            <w:sz w:val="24"/>
            <w:szCs w:val="24"/>
            <w:u w:val="none"/>
          </w:rPr>
          <w:t>Регламентом</w:t>
        </w:r>
      </w:hyperlink>
      <w:r w:rsidRPr="000E2AC6">
        <w:rPr>
          <w:rFonts w:ascii="Arial" w:hAnsi="Arial" w:cs="Arial"/>
          <w:sz w:val="24"/>
          <w:szCs w:val="24"/>
        </w:rPr>
        <w:t xml:space="preserve"> Думы 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 xml:space="preserve">3. При рассмотрении годового отчета об исполнении бюджета поселения </w:t>
      </w:r>
      <w:r w:rsidRPr="000E2AC6">
        <w:rPr>
          <w:rFonts w:ascii="Arial" w:hAnsi="Arial" w:cs="Arial"/>
          <w:sz w:val="24"/>
          <w:szCs w:val="24"/>
        </w:rPr>
        <w:lastRenderedPageBreak/>
        <w:t>Дума муниципального образования заслушивает доклады:</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r w:rsidRPr="000E2AC6">
        <w:rPr>
          <w:rFonts w:ascii="Arial" w:hAnsi="Arial" w:cs="Arial"/>
          <w:sz w:val="24"/>
          <w:szCs w:val="24"/>
        </w:rPr>
        <w:t>3) Председателя ревизионной комиссии Думы</w:t>
      </w:r>
      <w:r w:rsidR="000E2AC6">
        <w:rPr>
          <w:rFonts w:ascii="Arial" w:hAnsi="Arial" w:cs="Arial"/>
          <w:sz w:val="24"/>
          <w:szCs w:val="24"/>
        </w:rPr>
        <w:t xml:space="preserve"> </w:t>
      </w:r>
      <w:r w:rsidRPr="000E2AC6">
        <w:rPr>
          <w:rFonts w:ascii="Arial" w:hAnsi="Arial" w:cs="Arial"/>
          <w:sz w:val="24"/>
          <w:szCs w:val="24"/>
        </w:rPr>
        <w:t>муниципального образования.</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bookmarkStart w:id="59" w:name="Par594"/>
      <w:bookmarkEnd w:id="59"/>
      <w:r w:rsidRPr="000E2AC6">
        <w:rPr>
          <w:rFonts w:ascii="Arial" w:hAnsi="Arial" w:cs="Arial"/>
          <w:sz w:val="24"/>
          <w:szCs w:val="24"/>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A24B7" w:rsidRPr="000E2AC6" w:rsidRDefault="00CA24B7" w:rsidP="000E2AC6">
      <w:pPr>
        <w:widowControl w:val="0"/>
        <w:autoSpaceDE w:val="0"/>
        <w:autoSpaceDN w:val="0"/>
        <w:adjustRightInd w:val="0"/>
        <w:spacing w:after="0"/>
        <w:ind w:firstLine="709"/>
        <w:jc w:val="both"/>
        <w:rPr>
          <w:rFonts w:ascii="Arial" w:hAnsi="Arial" w:cs="Arial"/>
          <w:sz w:val="24"/>
          <w:szCs w:val="24"/>
        </w:rPr>
      </w:pPr>
    </w:p>
    <w:p w:rsidR="00CA24B7" w:rsidRPr="000E2AC6" w:rsidRDefault="00CA24B7" w:rsidP="000E2AC6">
      <w:pPr>
        <w:widowControl w:val="0"/>
        <w:autoSpaceDE w:val="0"/>
        <w:autoSpaceDN w:val="0"/>
        <w:adjustRightInd w:val="0"/>
        <w:spacing w:after="0"/>
        <w:ind w:firstLine="709"/>
        <w:jc w:val="both"/>
        <w:outlineLvl w:val="1"/>
        <w:rPr>
          <w:rFonts w:ascii="Arial" w:hAnsi="Arial" w:cs="Arial"/>
          <w:sz w:val="24"/>
          <w:szCs w:val="24"/>
        </w:rPr>
      </w:pPr>
      <w:bookmarkStart w:id="60" w:name="Par596"/>
      <w:bookmarkEnd w:id="60"/>
      <w:r w:rsidRPr="000E2AC6">
        <w:rPr>
          <w:rFonts w:ascii="Arial" w:hAnsi="Arial" w:cs="Arial"/>
          <w:sz w:val="24"/>
          <w:szCs w:val="24"/>
        </w:rPr>
        <w:t>Раздел VI. МУНИЦИПАЛЬНЫЙ ФИНАНСОВЫЙ КОНТРОЛЬ</w:t>
      </w:r>
    </w:p>
    <w:p w:rsidR="00CA24B7" w:rsidRPr="000E2AC6" w:rsidRDefault="00CA24B7" w:rsidP="000E2AC6">
      <w:pPr>
        <w:shd w:val="clear" w:color="auto" w:fill="FFFFFF"/>
        <w:spacing w:after="0"/>
        <w:ind w:firstLine="709"/>
        <w:jc w:val="both"/>
        <w:rPr>
          <w:rFonts w:ascii="Arial" w:hAnsi="Arial" w:cs="Arial"/>
          <w:sz w:val="24"/>
          <w:szCs w:val="24"/>
        </w:rPr>
      </w:pPr>
      <w:bookmarkStart w:id="61" w:name="Par600"/>
      <w:bookmarkEnd w:id="61"/>
      <w:r w:rsidRPr="000E2AC6">
        <w:rPr>
          <w:rFonts w:ascii="Arial" w:hAnsi="Arial" w:cs="Arial"/>
          <w:sz w:val="24"/>
          <w:szCs w:val="24"/>
        </w:rPr>
        <w:t xml:space="preserve">Статья 41. </w:t>
      </w:r>
      <w:r w:rsidRPr="000E2AC6">
        <w:rPr>
          <w:rStyle w:val="a4"/>
          <w:rFonts w:ascii="Arial" w:hAnsi="Arial" w:cs="Arial"/>
          <w:sz w:val="24"/>
          <w:szCs w:val="24"/>
          <w:lang w:val="ru-RU"/>
        </w:rPr>
        <w:t>Органы, осуществляющие муниципальный финансовый контроль</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В поселении муниципальный финансовый контроль осуществляют:</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Дума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Контрольно-ревизионная комиссия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Администрация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Финансовый орган администрации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Главные распорядитель и распорядители бюджетных средств;</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Главные администраторы доходов бюджета;</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Главные администраторы источников финансирования дефицита бюджета.</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bCs/>
          <w:sz w:val="24"/>
          <w:szCs w:val="24"/>
        </w:rPr>
        <w:t>Статья 42. Формы осуществления муниципального финансового контроля, осуществляемого Думой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1.  Дума поселения осуществляет следующие формы финансового контроля: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последующий контроль - в ходе рассмотрения и утверждения отчетов об исполнении бюджета.</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bCs/>
          <w:sz w:val="24"/>
          <w:szCs w:val="24"/>
        </w:rPr>
        <w:t>Статья 43. Финансовый контроль, осуществляемый Контрольно-ревизионной комиссией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Контрольно-ревизионная комиссия осуществляет предварительный и последующий финансовый контроль.</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lastRenderedPageBreak/>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CA24B7" w:rsidRPr="000E2AC6" w:rsidRDefault="00CA24B7" w:rsidP="000E2AC6">
      <w:pPr>
        <w:shd w:val="clear" w:color="auto" w:fill="FFFFFF"/>
        <w:spacing w:after="0"/>
        <w:ind w:firstLine="709"/>
        <w:jc w:val="both"/>
        <w:outlineLvl w:val="0"/>
        <w:rPr>
          <w:rFonts w:ascii="Arial" w:hAnsi="Arial" w:cs="Arial"/>
          <w:sz w:val="24"/>
          <w:szCs w:val="24"/>
        </w:rPr>
      </w:pPr>
      <w:r w:rsidRPr="000E2AC6">
        <w:rPr>
          <w:rFonts w:ascii="Arial" w:hAnsi="Arial" w:cs="Arial"/>
          <w:bCs/>
          <w:sz w:val="24"/>
          <w:szCs w:val="24"/>
        </w:rPr>
        <w:t>Статья 44. Финансовый контроль, осуществляемый администрацией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xml:space="preserve">1. Финансовый контроль, осуществляемый </w:t>
      </w:r>
      <w:r w:rsidR="005F3999" w:rsidRPr="000E2AC6">
        <w:rPr>
          <w:rFonts w:ascii="Arial" w:hAnsi="Arial" w:cs="Arial"/>
          <w:sz w:val="24"/>
          <w:szCs w:val="24"/>
        </w:rPr>
        <w:t>администрацией поселения,</w:t>
      </w:r>
      <w:r w:rsidRPr="000E2AC6">
        <w:rPr>
          <w:rFonts w:ascii="Arial" w:hAnsi="Arial" w:cs="Arial"/>
          <w:sz w:val="24"/>
          <w:szCs w:val="24"/>
        </w:rPr>
        <w:t xml:space="preserve"> осуществляет финансовый</w:t>
      </w:r>
      <w:r w:rsidR="005F3999">
        <w:rPr>
          <w:rFonts w:ascii="Arial" w:hAnsi="Arial" w:cs="Arial"/>
          <w:sz w:val="24"/>
          <w:szCs w:val="24"/>
        </w:rPr>
        <w:t xml:space="preserve"> орган администрации поселения, </w:t>
      </w:r>
      <w:r w:rsidRPr="000E2AC6">
        <w:rPr>
          <w:rFonts w:ascii="Arial" w:hAnsi="Arial" w:cs="Arial"/>
          <w:sz w:val="24"/>
          <w:szCs w:val="24"/>
        </w:rPr>
        <w:t>главные распорядители и распорядители бюджетных средств.</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2. Формы и порядок осуществления муниципального финансового контроля финансовым органом администрации поселения, главным</w:t>
      </w:r>
      <w:r w:rsidR="005F3999">
        <w:rPr>
          <w:rFonts w:ascii="Arial" w:hAnsi="Arial" w:cs="Arial"/>
          <w:sz w:val="24"/>
          <w:szCs w:val="24"/>
        </w:rPr>
        <w:t xml:space="preserve"> </w:t>
      </w:r>
      <w:r w:rsidRPr="000E2AC6">
        <w:rPr>
          <w:rFonts w:ascii="Arial" w:hAnsi="Arial" w:cs="Arial"/>
          <w:sz w:val="24"/>
          <w:szCs w:val="24"/>
        </w:rPr>
        <w:t>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bCs/>
          <w:sz w:val="24"/>
          <w:szCs w:val="24"/>
        </w:rPr>
        <w:t>Статья 45. Финансовый контроль, осуществляемый финансовым органом администрации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xml:space="preserve">Финансовый орган </w:t>
      </w:r>
      <w:r w:rsidR="005F3999" w:rsidRPr="000E2AC6">
        <w:rPr>
          <w:rFonts w:ascii="Arial" w:hAnsi="Arial" w:cs="Arial"/>
          <w:sz w:val="24"/>
          <w:szCs w:val="24"/>
        </w:rPr>
        <w:t>администрации поселения осуществляет</w:t>
      </w:r>
      <w:r w:rsidRPr="000E2AC6">
        <w:rPr>
          <w:rFonts w:ascii="Arial" w:hAnsi="Arial" w:cs="Arial"/>
          <w:sz w:val="24"/>
          <w:szCs w:val="24"/>
        </w:rPr>
        <w:t xml:space="preserve">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w:t>
      </w:r>
      <w:r w:rsidR="005F3999" w:rsidRPr="000E2AC6">
        <w:rPr>
          <w:rFonts w:ascii="Arial" w:hAnsi="Arial" w:cs="Arial"/>
          <w:sz w:val="24"/>
          <w:szCs w:val="24"/>
        </w:rPr>
        <w:t>процесса в поселении</w:t>
      </w:r>
      <w:r w:rsidRPr="000E2AC6">
        <w:rPr>
          <w:rFonts w:ascii="Arial" w:hAnsi="Arial" w:cs="Arial"/>
          <w:sz w:val="24"/>
          <w:szCs w:val="24"/>
        </w:rPr>
        <w:t>.</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bCs/>
          <w:sz w:val="24"/>
          <w:szCs w:val="24"/>
        </w:rPr>
        <w:t>Статья 46. Финансовый контроль, осуществляемый главными распорядителями бюджетных средств</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CA24B7" w:rsidRPr="000E2AC6" w:rsidRDefault="00CA24B7" w:rsidP="000E2AC6">
      <w:pPr>
        <w:shd w:val="clear" w:color="auto" w:fill="FFFFFF"/>
        <w:spacing w:after="0"/>
        <w:ind w:firstLine="709"/>
        <w:jc w:val="both"/>
        <w:outlineLvl w:val="0"/>
        <w:rPr>
          <w:rFonts w:ascii="Arial" w:hAnsi="Arial" w:cs="Arial"/>
          <w:sz w:val="24"/>
          <w:szCs w:val="24"/>
        </w:rPr>
      </w:pPr>
      <w:r w:rsidRPr="000E2AC6">
        <w:rPr>
          <w:rFonts w:ascii="Arial" w:hAnsi="Arial" w:cs="Arial"/>
          <w:bCs/>
          <w:sz w:val="24"/>
          <w:szCs w:val="24"/>
        </w:rPr>
        <w:t xml:space="preserve">Статья 47. Ответственность за нарушение бюджетного законодательства </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w:t>
      </w:r>
      <w:r w:rsidR="005F3999" w:rsidRPr="000E2AC6">
        <w:rPr>
          <w:rFonts w:ascii="Arial" w:hAnsi="Arial" w:cs="Arial"/>
          <w:sz w:val="24"/>
          <w:szCs w:val="24"/>
        </w:rPr>
        <w:t>проекта бюджета</w:t>
      </w:r>
      <w:r w:rsidRPr="000E2AC6">
        <w:rPr>
          <w:rFonts w:ascii="Arial" w:hAnsi="Arial" w:cs="Arial"/>
          <w:sz w:val="24"/>
          <w:szCs w:val="24"/>
        </w:rPr>
        <w:t xml:space="preserve">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bCs/>
          <w:sz w:val="24"/>
          <w:szCs w:val="24"/>
        </w:rPr>
        <w:lastRenderedPageBreak/>
        <w:t>Статья 48. Полномочия органов муниципального финансового контроля администрации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1.Органы муниципального финансового контроля МО «Тихоновка» осуществляют свои контрольные и иные полномочия в соответствии с федеральным законодательством, областным законодательством, Уставом МО «Тихоновка» и муниципальными правовыми актами МО «Тихоновка»;</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2. Контроль, осуществляемый Думой поселения, предусматривает:</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2) Право получения от финансового органа оперативной информации об исполнении бюджета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3) утверждение (не утверждение) годового отчета об исполнении бюджета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4) вынесение оценки деятельности органа, исполняющего бюджет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5) иные права в соответствии с бюджетным законодательством Российской Федерации.</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4. Контроль, осуществляемый администрацией поселения и её постоянно действующими исполнительными органами, предусматривает:</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2) право на проведение проверок получателей средств бюджета;</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3) право требовать устранение выявленных нарушений;</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4) иные права в соответствии с федеральным законодательством, законами и нормативными правовыми актами области, муниципальными правовыми актами МО «Тихоновка».</w:t>
      </w:r>
    </w:p>
    <w:p w:rsidR="00CA24B7" w:rsidRPr="000E2AC6" w:rsidRDefault="00CA24B7" w:rsidP="000E2AC6">
      <w:pPr>
        <w:shd w:val="clear" w:color="auto" w:fill="FFFFFF"/>
        <w:spacing w:after="0"/>
        <w:ind w:firstLine="709"/>
        <w:jc w:val="both"/>
        <w:rPr>
          <w:rFonts w:ascii="Arial" w:hAnsi="Arial" w:cs="Arial"/>
          <w:sz w:val="24"/>
          <w:szCs w:val="24"/>
        </w:rPr>
      </w:pPr>
      <w:r w:rsidRPr="000E2AC6">
        <w:rPr>
          <w:rFonts w:ascii="Arial" w:hAnsi="Arial" w:cs="Arial"/>
          <w:sz w:val="24"/>
          <w:szCs w:val="24"/>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«Тихоновка».</w:t>
      </w:r>
    </w:p>
    <w:p w:rsidR="00CA24B7" w:rsidRPr="000E2AC6" w:rsidRDefault="00CA24B7" w:rsidP="000E2AC6">
      <w:pPr>
        <w:shd w:val="clear" w:color="auto" w:fill="FFFFFF"/>
        <w:spacing w:after="0"/>
        <w:ind w:firstLine="709"/>
        <w:jc w:val="both"/>
        <w:rPr>
          <w:rFonts w:ascii="Arial" w:hAnsi="Arial" w:cs="Arial"/>
          <w:sz w:val="24"/>
          <w:szCs w:val="24"/>
        </w:rPr>
      </w:pPr>
    </w:p>
    <w:p w:rsidR="00CA24B7" w:rsidRPr="000E2AC6" w:rsidRDefault="005F3999" w:rsidP="000E2AC6">
      <w:pPr>
        <w:shd w:val="clear" w:color="auto" w:fill="FFFFFF"/>
        <w:spacing w:after="0"/>
        <w:ind w:firstLine="709"/>
        <w:jc w:val="both"/>
        <w:outlineLvl w:val="0"/>
        <w:rPr>
          <w:rFonts w:ascii="Arial" w:hAnsi="Arial" w:cs="Arial"/>
          <w:sz w:val="24"/>
          <w:szCs w:val="24"/>
        </w:rPr>
      </w:pPr>
      <w:r>
        <w:rPr>
          <w:rFonts w:ascii="Arial" w:hAnsi="Arial" w:cs="Arial"/>
          <w:bCs/>
          <w:sz w:val="24"/>
          <w:szCs w:val="24"/>
        </w:rPr>
        <w:t xml:space="preserve">Статья </w:t>
      </w:r>
      <w:r w:rsidR="00CA24B7" w:rsidRPr="000E2AC6">
        <w:rPr>
          <w:rFonts w:ascii="Arial" w:hAnsi="Arial" w:cs="Arial"/>
          <w:bCs/>
          <w:sz w:val="24"/>
          <w:szCs w:val="24"/>
        </w:rPr>
        <w:t>49. Вступление настоящего Положения в силу</w:t>
      </w:r>
    </w:p>
    <w:p w:rsidR="00CA24B7" w:rsidRPr="000E2AC6" w:rsidRDefault="00CA24B7" w:rsidP="000E2AC6">
      <w:pPr>
        <w:shd w:val="clear" w:color="auto" w:fill="FFFFFF"/>
        <w:spacing w:after="0"/>
        <w:ind w:firstLine="709"/>
        <w:jc w:val="both"/>
        <w:outlineLvl w:val="0"/>
        <w:rPr>
          <w:rFonts w:ascii="Arial" w:hAnsi="Arial" w:cs="Arial"/>
          <w:sz w:val="24"/>
          <w:szCs w:val="24"/>
        </w:rPr>
      </w:pPr>
      <w:r w:rsidRPr="000E2AC6">
        <w:rPr>
          <w:rFonts w:ascii="Arial" w:hAnsi="Arial" w:cs="Arial"/>
          <w:sz w:val="24"/>
          <w:szCs w:val="24"/>
        </w:rPr>
        <w:t>Настоящее Положение вступает в си</w:t>
      </w:r>
      <w:r w:rsidR="005F3999">
        <w:rPr>
          <w:rFonts w:ascii="Arial" w:hAnsi="Arial" w:cs="Arial"/>
          <w:sz w:val="24"/>
          <w:szCs w:val="24"/>
        </w:rPr>
        <w:t>лу с момента его опубликования.</w:t>
      </w:r>
      <w:bookmarkStart w:id="62" w:name="_GoBack"/>
      <w:bookmarkEnd w:id="62"/>
    </w:p>
    <w:p w:rsidR="00CA24B7" w:rsidRPr="000E2AC6" w:rsidRDefault="00CA24B7" w:rsidP="000E2AC6">
      <w:pPr>
        <w:pStyle w:val="ConsPlusNormal"/>
        <w:ind w:firstLine="709"/>
        <w:jc w:val="both"/>
        <w:rPr>
          <w:rFonts w:ascii="Arial" w:hAnsi="Arial" w:cs="Arial"/>
          <w:szCs w:val="24"/>
        </w:rPr>
      </w:pPr>
    </w:p>
    <w:p w:rsidR="00CA24B7" w:rsidRPr="000E2AC6" w:rsidRDefault="00CA24B7" w:rsidP="000E2AC6">
      <w:pPr>
        <w:pStyle w:val="ConsPlusNormal"/>
        <w:ind w:firstLine="709"/>
        <w:jc w:val="both"/>
        <w:rPr>
          <w:rFonts w:ascii="Arial" w:hAnsi="Arial" w:cs="Arial"/>
          <w:szCs w:val="24"/>
        </w:rPr>
      </w:pPr>
    </w:p>
    <w:p w:rsidR="00CA24B7" w:rsidRPr="000E2AC6" w:rsidRDefault="00CA24B7" w:rsidP="000E2AC6">
      <w:pPr>
        <w:spacing w:after="0"/>
        <w:ind w:firstLine="709"/>
        <w:jc w:val="both"/>
        <w:rPr>
          <w:rFonts w:ascii="Arial" w:hAnsi="Arial" w:cs="Arial"/>
          <w:sz w:val="24"/>
          <w:szCs w:val="24"/>
        </w:rPr>
      </w:pPr>
    </w:p>
    <w:p w:rsidR="00CA24B7" w:rsidRPr="000E2AC6" w:rsidRDefault="00CA24B7" w:rsidP="000E2AC6">
      <w:pPr>
        <w:spacing w:after="0"/>
        <w:ind w:firstLine="709"/>
        <w:jc w:val="both"/>
        <w:rPr>
          <w:rFonts w:ascii="Arial" w:hAnsi="Arial" w:cs="Arial"/>
          <w:sz w:val="24"/>
          <w:szCs w:val="24"/>
        </w:rPr>
      </w:pPr>
    </w:p>
    <w:sectPr w:rsidR="00CA24B7" w:rsidRPr="000E2AC6" w:rsidSect="006C3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DC22BA4"/>
    <w:multiLevelType w:val="hybridMultilevel"/>
    <w:tmpl w:val="BFA0D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1013F98"/>
    <w:multiLevelType w:val="hybridMultilevel"/>
    <w:tmpl w:val="656C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A24B7"/>
    <w:rsid w:val="000E2AC6"/>
    <w:rsid w:val="001355AB"/>
    <w:rsid w:val="00160256"/>
    <w:rsid w:val="003219E1"/>
    <w:rsid w:val="0033732E"/>
    <w:rsid w:val="005F1B41"/>
    <w:rsid w:val="005F3999"/>
    <w:rsid w:val="00624B30"/>
    <w:rsid w:val="006C345D"/>
    <w:rsid w:val="00714D39"/>
    <w:rsid w:val="008F53EB"/>
    <w:rsid w:val="00CA24B7"/>
    <w:rsid w:val="00CB18FE"/>
    <w:rsid w:val="00D30D5C"/>
    <w:rsid w:val="00F5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98C6"/>
  <w15:docId w15:val="{24C01CC8-FA65-4FF8-A71A-427E681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24B7"/>
    <w:rPr>
      <w:color w:val="0000FF"/>
      <w:u w:val="single"/>
    </w:rPr>
  </w:style>
  <w:style w:type="character" w:styleId="a4">
    <w:name w:val="Strong"/>
    <w:qFormat/>
    <w:rsid w:val="00CA24B7"/>
    <w:rPr>
      <w:rFonts w:ascii="Verdana" w:hAnsi="Verdana" w:cs="Verdana" w:hint="default"/>
      <w:b/>
      <w:bCs/>
      <w:lang w:val="en-US" w:eastAsia="en-US" w:bidi="ar-SA"/>
    </w:rPr>
  </w:style>
  <w:style w:type="character" w:customStyle="1" w:styleId="a5">
    <w:name w:val="Верхний колонтитул Знак"/>
    <w:basedOn w:val="a0"/>
    <w:link w:val="a6"/>
    <w:semiHidden/>
    <w:rsid w:val="00CA24B7"/>
    <w:rPr>
      <w:rFonts w:ascii="Times New Roman" w:eastAsia="Times New Roman" w:hAnsi="Times New Roman" w:cs="Times New Roman"/>
      <w:sz w:val="24"/>
      <w:szCs w:val="24"/>
    </w:rPr>
  </w:style>
  <w:style w:type="paragraph" w:styleId="a6">
    <w:name w:val="header"/>
    <w:basedOn w:val="a"/>
    <w:link w:val="a5"/>
    <w:semiHidden/>
    <w:unhideWhenUsed/>
    <w:rsid w:val="00CA24B7"/>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
    <w:name w:val="Знак1"/>
    <w:basedOn w:val="a"/>
    <w:rsid w:val="00CA24B7"/>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CA24B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CA24B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7">
    <w:name w:val="Комментарий"/>
    <w:basedOn w:val="a"/>
    <w:next w:val="a"/>
    <w:rsid w:val="00CA24B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8">
    <w:name w:val="Знак Знак Знак Знак"/>
    <w:basedOn w:val="a"/>
    <w:semiHidden/>
    <w:rsid w:val="00CA24B7"/>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customStyle="1" w:styleId="copyright-span">
    <w:name w:val="copyright-span"/>
    <w:rsid w:val="00CA24B7"/>
  </w:style>
  <w:style w:type="paragraph" w:styleId="a9">
    <w:name w:val="List Paragraph"/>
    <w:basedOn w:val="a"/>
    <w:uiPriority w:val="34"/>
    <w:qFormat/>
    <w:rsid w:val="00CA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2FCB1B29F540ED8658F2DF7824E5EA88E4EAD8FB9A816116E9F2E316B3SBq7K"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EAF0AF350BFB94CF4ECF39FA0F86FEBDFA1AA07590BE7062182CCF7214E4A58C1E66F5C399FE5A93F9vAH" TargetMode="External"/><Relationship Id="rId34" Type="http://schemas.openxmlformats.org/officeDocument/2006/relationships/hyperlink" Target="file:///C:\Users\&#1052;&#1072;&#1088;&#1080;&#1085;&#1072;\Downloads\&#1055;-&#1077;%20&#1086;%20&#1073;&#1102;&#1076;&#1078;&#1077;&#1090;&#1085;&#1086;&#1084;%20&#1087;&#1088;&#1086;&#1094;&#1077;&#1089;&#1089;&#1077;%20&#1052;&#1072;&#1088;&#1090;%202020.docx"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file:///C:\Users\&#1052;&#1072;&#1088;&#1080;&#1085;&#1072;\Downloads\&#1055;-&#1077;%20&#1086;%20&#1073;&#1102;&#1076;&#1078;&#1077;&#1090;&#1085;&#1086;&#1084;%20&#1087;&#1088;&#1086;&#1094;&#1077;&#1089;&#1089;&#1077;%20&#1052;&#1072;&#1088;&#1090;%202020.docx"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consultantplus://offline/ref=DEB4C1A3C140AB79888A9C5C2DCF9374622925DDA2696DECB2584F60A87C8AB28DE990B997C7AF01L9g5E" TargetMode="External"/><Relationship Id="rId63" Type="http://schemas.openxmlformats.org/officeDocument/2006/relationships/hyperlink" Target="consultantplus://offline/ref=865765996940E60F3DAB5412705B69A5715EFE3FF8101E6EE6ED4F34C303DD0A8D82DF3BCB3EA48301C943Q0IEG" TargetMode="External"/><Relationship Id="rId7" Type="http://schemas.openxmlformats.org/officeDocument/2006/relationships/hyperlink" Target="consultantplus://offline/ref=865765996940E60F3DAB4A1F663733A97153A43BF01B153DB2B2146994Q0IAG"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D7014CFA9927A4AC573A3DF61s9H" TargetMode="External"/><Relationship Id="rId20" Type="http://schemas.openxmlformats.org/officeDocument/2006/relationships/hyperlink" Target="consultantplus://offline/ref=AAE3BA6847F59E2C1664490BEDD5CB2E579D706843C7E52E89404A2374y7t0H" TargetMode="External"/><Relationship Id="rId29"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file:///C:\Users\&#1052;&#1072;&#1088;&#1080;&#1085;&#1072;\Downloads\&#1055;-&#1077;%20&#1086;%20&#1073;&#1102;&#1076;&#1078;&#1077;&#1090;&#1085;&#1086;&#1084;%20&#1087;&#1088;&#1086;&#1094;&#1077;&#1089;&#1089;&#1077;%20&#1052;&#1072;&#1088;&#1090;%202020.docx" TargetMode="External"/><Relationship Id="rId54" Type="http://schemas.openxmlformats.org/officeDocument/2006/relationships/hyperlink" Target="consultantplus://offline/ref=C1EDBBAE7CF4CE07237D365E3FA9B91AB4D5E2A89D00490E65810519BF0F634BF0BBB2DC6B09C5F7g9f5E" TargetMode="External"/><Relationship Id="rId62" Type="http://schemas.openxmlformats.org/officeDocument/2006/relationships/hyperlink" Target="file:///C:\Users\&#1052;&#1072;&#1088;&#1080;&#1085;&#1072;\Downloads\&#1055;-&#1077;%20&#1086;%20&#1073;&#1102;&#1076;&#1078;&#1077;&#1090;&#1085;&#1086;&#1084;%20&#1087;&#1088;&#1086;&#1094;&#1077;&#1089;&#1089;&#1077;%20&#1052;&#1072;&#1088;&#1090;%202020.docx" TargetMode="External"/><Relationship Id="rId1" Type="http://schemas.openxmlformats.org/officeDocument/2006/relationships/numbering" Target="numbering.xml"/><Relationship Id="rId6" Type="http://schemas.openxmlformats.org/officeDocument/2006/relationships/hyperlink" Target="consultantplus://offline/ref=850FD628C38769D37FEFF65D7617652509E1C340A0811FD6CEB97522C04F1B17F61E3929DFF5BFC8tFR0H"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B4DBE7AB1F590D53783D2A5CD17CD5DE79FEFF380C74343D2BB97F53CBJ941G" TargetMode="External"/><Relationship Id="rId37" Type="http://schemas.openxmlformats.org/officeDocument/2006/relationships/hyperlink" Target="file:///C:\Users\&#1052;&#1072;&#1088;&#1080;&#1085;&#1072;\Downloads\&#1055;-&#1077;%20&#1086;%20&#1073;&#1102;&#1076;&#1078;&#1077;&#1090;&#1085;&#1086;&#1084;%20&#1087;&#1088;&#1086;&#1094;&#1077;&#1089;&#1089;&#1077;%20&#1052;&#1072;&#1088;&#1090;%202020.docx"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file:///C:\Users\&#1052;&#1072;&#1088;&#1080;&#1085;&#1072;\Downloads\&#1055;-&#1077;%20&#1086;%20&#1073;&#1102;&#1076;&#1078;&#1077;&#1090;&#1085;&#1086;&#1084;%20&#1087;&#1088;&#1086;&#1094;&#1077;&#1089;&#1089;&#1077;%20&#1052;&#1072;&#1088;&#1090;%202020.docx" TargetMode="External"/><Relationship Id="rId53" Type="http://schemas.openxmlformats.org/officeDocument/2006/relationships/hyperlink" Target="consultantplus://offline/ref=88EE29DCA9BEDA57B9C251AF460917A61A26F9095B28156C38B3C01BD7BAFE9C74593884706AmCaAE" TargetMode="External"/><Relationship Id="rId58" Type="http://schemas.openxmlformats.org/officeDocument/2006/relationships/hyperlink" Target="consultantplus://offline/ref=865765996940E60F3DAB4A1F663733A9725DA737FB4E423FE3E71AQ6ICG" TargetMode="Externa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4F9EFCBF8A686AF23AC4C8B8BED3806D22907113C3AB927A4AC573A3DF61s9H" TargetMode="External"/><Relationship Id="rId23" Type="http://schemas.openxmlformats.org/officeDocument/2006/relationships/hyperlink" Target="consultantplus://offline/ref=6F1ECF955CAAB54C32A210F890BB6405C64A45BA589FE052A64EECBAA3C9F0EAA4D6AFEE2C7ADF34U8s1E" TargetMode="External"/><Relationship Id="rId28" Type="http://schemas.openxmlformats.org/officeDocument/2006/relationships/hyperlink" Target="consultantplus://offline/ref=1BB54EB4FF941075E5016659A37BB1136950425FD4329D8B5EB648C782BB95D0FA515106BA450638F3p2G" TargetMode="External"/><Relationship Id="rId36" Type="http://schemas.openxmlformats.org/officeDocument/2006/relationships/hyperlink" Target="file:///C:\Users\&#1052;&#1072;&#1088;&#1080;&#1085;&#1072;\Downloads\&#1055;-&#1077;%20&#1086;%20&#1073;&#1102;&#1076;&#1078;&#1077;&#1090;&#1085;&#1086;&#1084;%20&#1087;&#1088;&#1086;&#1094;&#1077;&#1089;&#1089;&#1077;%20&#1052;&#1072;&#1088;&#1090;%202020.docx" TargetMode="External"/><Relationship Id="rId49" Type="http://schemas.openxmlformats.org/officeDocument/2006/relationships/hyperlink" Target="consultantplus://offline/ref=3B6A61F9D71FA9DF8005025F4A7012A76617A42ADD278029EA207EE222A1A5464151C3398C6098A5HDy5J" TargetMode="External"/><Relationship Id="rId57" Type="http://schemas.openxmlformats.org/officeDocument/2006/relationships/hyperlink" Target="consultantplus://offline/ref=ECCD17F89F1F18A6DEEC20FBDE0134B80C85042C411E19BC5C996DB474A26EB6F421852F3923195EB7a9H" TargetMode="External"/><Relationship Id="rId61" Type="http://schemas.openxmlformats.org/officeDocument/2006/relationships/hyperlink" Target="file:///C:\Users\&#1052;&#1072;&#1088;&#1080;&#1085;&#1072;\Downloads\&#1055;-&#1077;%20&#1086;%20&#1073;&#1102;&#1076;&#1078;&#1077;&#1090;&#1085;&#1086;&#1084;%20&#1087;&#1088;&#1086;&#1094;&#1077;&#1089;&#1089;&#1077;%20&#1052;&#1072;&#1088;&#1090;%202020.docx" TargetMode="External"/><Relationship Id="rId10" Type="http://schemas.openxmlformats.org/officeDocument/2006/relationships/hyperlink" Target="consultantplus://offline/ref=865765996940E60F3DAB5412705B69A5715EFE3FF81D1E6FE8ED4F34C303DD0AQ8IDG" TargetMode="External"/><Relationship Id="rId19" Type="http://schemas.openxmlformats.org/officeDocument/2006/relationships/hyperlink" Target="consultantplus://offline/ref=4F9EFCBF8A686AF23AC4C8B8BED3806D22907113C3AB927A4AC573A3DF61s9H" TargetMode="External"/><Relationship Id="rId31" Type="http://schemas.openxmlformats.org/officeDocument/2006/relationships/hyperlink" Target="consultantplus://offline/ref=B4DBE7AB1F590D53783D2A5CD17CD5DE79F0F93A017E343D2BB97F53CBJ941G" TargetMode="External"/><Relationship Id="rId44" Type="http://schemas.openxmlformats.org/officeDocument/2006/relationships/hyperlink" Target="file:///C:\Users\&#1052;&#1072;&#1088;&#1080;&#1085;&#1072;\Downloads\&#1055;-&#1077;%20&#1086;%20&#1073;&#1102;&#1076;&#1078;&#1077;&#1090;&#1085;&#1086;&#1084;%20&#1087;&#1088;&#1086;&#1094;&#1077;&#1089;&#1089;&#1077;%20&#1052;&#1072;&#1088;&#1090;%202020.docx" TargetMode="External"/><Relationship Id="rId52" Type="http://schemas.openxmlformats.org/officeDocument/2006/relationships/hyperlink" Target="file:///C:\Users\&#1052;&#1072;&#1088;&#1080;&#1085;&#1072;\Downloads\&#1055;-&#1077;%20&#1086;%20&#1073;&#1102;&#1076;&#1078;&#1077;&#1090;&#1085;&#1086;&#1084;%20&#1087;&#1088;&#1086;&#1094;&#1077;&#1089;&#1089;&#1077;%20&#1052;&#1072;&#1088;&#1090;%202020.docx" TargetMode="External"/><Relationship Id="rId60" Type="http://schemas.openxmlformats.org/officeDocument/2006/relationships/hyperlink" Target="consultantplus://offline/ref=865765996940E60F3DAB5412705B69A5715EFE3FF8101E6EE6ED4F34C303DD0A8D82DF3BCB3EA48301C943Q0IE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5765996940E60F3DAB4A1F663733A97150A935F818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6F1ECF955CAAB54C32A210F890BB6405C64146BF5096E052A64EECBAA3C9F0EAA4D6AFEE2C79D936U8s3E" TargetMode="External"/><Relationship Id="rId27" Type="http://schemas.openxmlformats.org/officeDocument/2006/relationships/hyperlink" Target="consultantplus://offline/ref=2FCB1B29F540ED8658F2DF7824E5EA88E4E4DEF9978B6116E9F2E316B3SBq7K"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hyperlink" Target="consultantplus://offline/ref=865765996940E60F3DAB5412705B69A5715EFE3FF8101E6EE6ED4F34C303DD0A8D82DF3BCB3EA48301C943Q0IEG" TargetMode="External"/><Relationship Id="rId56" Type="http://schemas.openxmlformats.org/officeDocument/2006/relationships/hyperlink" Target="consultantplus://offline/ref=ECCD17F89F1F18A6DEEC20FBDE0134B80C8A012D421F19BC5C996DB474A26EB6F421852F3923195BB7a3H" TargetMode="External"/><Relationship Id="rId64" Type="http://schemas.openxmlformats.org/officeDocument/2006/relationships/fontTable" Target="fontTable.xml"/><Relationship Id="rId8" Type="http://schemas.openxmlformats.org/officeDocument/2006/relationships/hyperlink" Target="consultantplus://offline/ref=865765996940E60F3DAB4A1F663733A97153A434F21D153DB2B2146994Q0IAG" TargetMode="External"/><Relationship Id="rId51" Type="http://schemas.openxmlformats.org/officeDocument/2006/relationships/hyperlink" Target="consultantplus://offline/ref=865765996940E60F3DAB4A1F663733A97153A43BF01B153DB2B2146994Q0IAG" TargetMode="External"/><Relationship Id="rId3" Type="http://schemas.openxmlformats.org/officeDocument/2006/relationships/settings" Target="setting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07814C5AC927A4AC573A3DF19DEB3331E37599D8860sBH"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file:///C:\Users\&#1052;&#1072;&#1088;&#1080;&#1085;&#1072;\Downloads\&#1055;-&#1077;%20&#1086;%20&#1073;&#1102;&#1076;&#1078;&#1077;&#1090;&#1085;&#1086;&#1084;%20&#1087;&#1088;&#1086;&#1094;&#1077;&#1089;&#1089;&#1077;%20&#1052;&#1072;&#1088;&#1090;%202020.docx" TargetMode="External"/><Relationship Id="rId46" Type="http://schemas.openxmlformats.org/officeDocument/2006/relationships/hyperlink" Target="file:///C:\Users\&#1052;&#1072;&#1088;&#1080;&#1085;&#1072;\Downloads\&#1055;-&#1077;%20&#1086;%20&#1073;&#1102;&#1076;&#1078;&#1077;&#1090;&#1085;&#1086;&#1084;%20&#1087;&#1088;&#1086;&#1094;&#1077;&#1089;&#1089;&#1077;%20&#1052;&#1072;&#1088;&#1090;%202020.docx" TargetMode="External"/><Relationship Id="rId59" Type="http://schemas.openxmlformats.org/officeDocument/2006/relationships/hyperlink" Target="file:///C:\Users\&#1052;&#1072;&#1088;&#1080;&#1085;&#1072;\Downloads\&#1055;-&#1077;%20&#1086;%20&#1073;&#1102;&#1076;&#1078;&#1077;&#1090;&#1085;&#1086;&#1084;%20&#1087;&#1088;&#1086;&#1094;&#1077;&#1089;&#1089;&#1077;%20&#1052;&#1072;&#1088;&#1090;%20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12485</Words>
  <Characters>71165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11</cp:revision>
  <cp:lastPrinted>2021-04-01T01:18:00Z</cp:lastPrinted>
  <dcterms:created xsi:type="dcterms:W3CDTF">2021-03-03T08:32:00Z</dcterms:created>
  <dcterms:modified xsi:type="dcterms:W3CDTF">2021-04-12T04:29:00Z</dcterms:modified>
</cp:coreProperties>
</file>